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41428">
      <w:pPr>
        <w:pStyle w:val="2"/>
        <w:numPr>
          <w:ilvl w:val="0"/>
          <w:numId w:val="1"/>
        </w:numPr>
        <w:tabs>
          <w:tab w:val="left" w:pos="927"/>
        </w:tabs>
        <w:spacing w:before="67" w:after="0" w:line="237" w:lineRule="auto"/>
        <w:ind w:left="112" w:right="283" w:firstLine="566"/>
        <w:jc w:val="both"/>
      </w:pPr>
      <w:r>
        <w:t>Целевой 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4B929B6E">
      <w:pPr>
        <w:pStyle w:val="7"/>
        <w:numPr>
          <w:ilvl w:val="1"/>
          <w:numId w:val="1"/>
        </w:numPr>
        <w:tabs>
          <w:tab w:val="left" w:pos="1100"/>
        </w:tabs>
        <w:spacing w:before="1" w:after="0" w:line="274" w:lineRule="exact"/>
        <w:ind w:left="1099" w:right="0"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7EBDF54E">
      <w:pPr>
        <w:pStyle w:val="5"/>
        <w:ind w:right="27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«Сургутская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регулирующий содержание и организацию образовательного процесса, разработан при участии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совета.</w:t>
      </w:r>
    </w:p>
    <w:p w14:paraId="1C11B41E">
      <w:pPr>
        <w:pStyle w:val="5"/>
        <w:ind w:right="27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«СТШ»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 материалы:</w:t>
      </w:r>
    </w:p>
    <w:p w14:paraId="475F829E">
      <w:pPr>
        <w:pStyle w:val="5"/>
        <w:ind w:right="270"/>
        <w:rPr>
          <w:rFonts w:hint="default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ascii="SimSun" w:hAnsi="SimSun" w:eastAsia="SimSun" w:cs="SimSun"/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Федеральный закон "Об образовании в Российской Федерации" от 29.12.2012 N 273-ФЗ (последняя редакция)</w:t>
      </w:r>
      <w:r>
        <w:rPr>
          <w:rFonts w:hint="default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</w:p>
    <w:p w14:paraId="1433EDC3">
      <w:pPr>
        <w:pStyle w:val="5"/>
        <w:ind w:right="270"/>
        <w:rPr>
          <w:rFonts w:hint="default" w:ascii="serif" w:hAnsi="serif" w:eastAsia="serif" w:cs="serif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Федеральный закон от 24.09.2022 № 371-ФЗ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"О внесении изменений в Федеральный закон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 образовании в Российской Федерации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и статью 1 Федерального закона "Об обязательных требованиях в Российской Федерации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</w:p>
    <w:p w14:paraId="7CB3716F">
      <w:pPr>
        <w:pStyle w:val="5"/>
        <w:ind w:right="27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31.05.2021 № 287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»; </w:t>
      </w:r>
    </w:p>
    <w:p w14:paraId="511E385D">
      <w:pPr>
        <w:pStyle w:val="5"/>
        <w:ind w:right="27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18.07.2022 № 568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02DDCF98">
      <w:pPr>
        <w:pStyle w:val="5"/>
        <w:ind w:right="27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18.05.2023 № 370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 утверждении федеральной образовательной программы основного общего образования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</w:p>
    <w:p w14:paraId="42CEC773">
      <w:pPr>
        <w:pStyle w:val="5"/>
        <w:ind w:right="27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22.03.2021 № 115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</w:p>
    <w:p w14:paraId="0246390B">
      <w:pPr>
        <w:pStyle w:val="5"/>
        <w:ind w:right="27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SimSun" w:hAnsi="SimSun" w:eastAsia="SimSun" w:cs="SimSu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11.02.2022 № 69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</w:p>
    <w:p w14:paraId="00D353C8">
      <w:pPr>
        <w:pStyle w:val="5"/>
        <w:ind w:right="270"/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02.08.2022 № 653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</w:p>
    <w:p w14:paraId="4EEA3488">
      <w:pPr>
        <w:pStyle w:val="5"/>
        <w:ind w:right="270"/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27.12.2023 № 1028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</w:p>
    <w:p w14:paraId="1F26B7BF">
      <w:pPr>
        <w:pStyle w:val="5"/>
        <w:ind w:right="270"/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22.01.2024 № 31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</w:p>
    <w:p w14:paraId="17B1806C">
      <w:pPr>
        <w:pStyle w:val="5"/>
        <w:ind w:right="270"/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01.02.2024 № 62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;</w:t>
      </w:r>
    </w:p>
    <w:p w14:paraId="0061B2DF">
      <w:pPr>
        <w:pStyle w:val="5"/>
        <w:ind w:right="270"/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 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19.02.2024 № 110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;</w:t>
      </w:r>
    </w:p>
    <w:p w14:paraId="6C350468">
      <w:pPr>
        <w:pStyle w:val="5"/>
        <w:ind w:right="270"/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19.03.2024 № 171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;</w:t>
      </w:r>
    </w:p>
    <w:p w14:paraId="0CE1CCB0">
      <w:pPr>
        <w:pStyle w:val="5"/>
        <w:ind w:right="270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Постановление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Главного государственного санитарного врача Российсской федерации от 28.09.2020 №28 «Об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утверждении санитарных правил СП 2.4. 3648-20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»;</w:t>
      </w:r>
    </w:p>
    <w:p w14:paraId="31379973">
      <w:pPr>
        <w:pStyle w:val="5"/>
        <w:ind w:right="27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SimSun" w:hAnsi="SimSun" w:eastAsia="SimSun" w:cs="SimSun"/>
          <w:sz w:val="24"/>
          <w:szCs w:val="24"/>
        </w:rPr>
        <w:t xml:space="preserve">–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Постановление Главного государственного санитарного врача Российской Федерации от 28.01.2021 № 2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».</w:t>
      </w:r>
    </w:p>
    <w:p w14:paraId="1AC750A1">
      <w:pPr>
        <w:pStyle w:val="5"/>
        <w:ind w:left="679" w:firstLine="0"/>
      </w:pPr>
      <w:r>
        <w:t>−</w:t>
      </w:r>
      <w:r>
        <w:rPr>
          <w:spacing w:val="29"/>
        </w:rPr>
        <w:t xml:space="preserve"> </w:t>
      </w:r>
      <w:r>
        <w:t>Распоряжение</w:t>
      </w:r>
      <w:r>
        <w:rPr>
          <w:spacing w:val="88"/>
        </w:rPr>
        <w:t xml:space="preserve"> </w:t>
      </w:r>
      <w:r>
        <w:t>Правительства</w:t>
      </w:r>
      <w:r>
        <w:rPr>
          <w:spacing w:val="87"/>
        </w:rPr>
        <w:t xml:space="preserve"> </w:t>
      </w:r>
      <w:r>
        <w:t>Российской</w:t>
      </w:r>
      <w:r>
        <w:rPr>
          <w:spacing w:val="87"/>
        </w:rPr>
        <w:t xml:space="preserve"> </w:t>
      </w:r>
      <w:r>
        <w:t>Федерации</w:t>
      </w:r>
      <w:r>
        <w:rPr>
          <w:spacing w:val="89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29</w:t>
      </w:r>
      <w:r>
        <w:rPr>
          <w:spacing w:val="89"/>
        </w:rPr>
        <w:t xml:space="preserve"> </w:t>
      </w:r>
      <w:r>
        <w:t>мая</w:t>
      </w:r>
      <w:r>
        <w:rPr>
          <w:spacing w:val="88"/>
        </w:rPr>
        <w:t xml:space="preserve"> </w:t>
      </w:r>
      <w:r>
        <w:t>2015</w:t>
      </w:r>
      <w:r>
        <w:rPr>
          <w:spacing w:val="88"/>
        </w:rPr>
        <w:t xml:space="preserve"> </w:t>
      </w:r>
      <w:r>
        <w:t>г.</w:t>
      </w:r>
      <w:r>
        <w:rPr>
          <w:spacing w:val="88"/>
        </w:rPr>
        <w:t xml:space="preserve"> </w:t>
      </w:r>
      <w:r>
        <w:t>№</w:t>
      </w:r>
      <w:r>
        <w:rPr>
          <w:spacing w:val="87"/>
        </w:rPr>
        <w:t xml:space="preserve"> </w:t>
      </w:r>
      <w:r>
        <w:t>996-р</w:t>
      </w:r>
    </w:p>
    <w:p w14:paraId="5754A09B">
      <w:pPr>
        <w:pStyle w:val="5"/>
        <w:ind w:firstLine="0"/>
      </w:pPr>
      <w:r>
        <w:t>«Стратегия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года»;</w:t>
      </w:r>
    </w:p>
    <w:p w14:paraId="45E135F5">
      <w:pPr>
        <w:pStyle w:val="5"/>
        <w:ind w:left="679" w:firstLine="0"/>
      </w:pPr>
      <w:r>
        <w:t>−</w:t>
      </w:r>
      <w:r>
        <w:rPr>
          <w:spacing w:val="1"/>
        </w:rPr>
        <w:t xml:space="preserve"> </w:t>
      </w:r>
      <w:r>
        <w:t>Письмо</w:t>
      </w:r>
      <w:r>
        <w:rPr>
          <w:spacing w:val="2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14.08.2020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ВБ-1612/07</w:t>
      </w:r>
    </w:p>
    <w:p w14:paraId="62EB97F9">
      <w:pPr>
        <w:pStyle w:val="5"/>
        <w:ind w:firstLine="0"/>
      </w:pPr>
      <w:r>
        <w:t>«О</w:t>
      </w:r>
      <w:r>
        <w:rPr>
          <w:spacing w:val="-3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14:paraId="3A05E8EC">
      <w:pPr>
        <w:pStyle w:val="5"/>
        <w:ind w:left="679" w:firstLine="0"/>
      </w:pPr>
      <w:r>
        <w:t>−</w:t>
      </w:r>
      <w:r>
        <w:rPr>
          <w:spacing w:val="23"/>
        </w:rPr>
        <w:t xml:space="preserve"> </w:t>
      </w:r>
      <w:r>
        <w:t>Приказ</w:t>
      </w:r>
      <w:r>
        <w:rPr>
          <w:spacing w:val="25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22</w:t>
      </w:r>
      <w:r>
        <w:rPr>
          <w:spacing w:val="25"/>
        </w:rPr>
        <w:t xml:space="preserve"> </w:t>
      </w:r>
      <w:r>
        <w:t>марта</w:t>
      </w:r>
      <w:r>
        <w:rPr>
          <w:spacing w:val="23"/>
        </w:rPr>
        <w:t xml:space="preserve"> </w:t>
      </w:r>
      <w:r>
        <w:t>2021</w:t>
      </w:r>
      <w:r>
        <w:rPr>
          <w:spacing w:val="24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115</w:t>
      </w:r>
    </w:p>
    <w:p w14:paraId="58B39238">
      <w:pPr>
        <w:pStyle w:val="5"/>
        <w:ind w:right="271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 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14:paraId="7BD7F6B2">
      <w:pPr>
        <w:pStyle w:val="5"/>
        <w:ind w:right="268"/>
      </w:pPr>
      <w:r>
        <w:t>−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 протокола № 1/20 от 04.02.2020 г. федерального учебно-методического объединения</w:t>
      </w:r>
      <w:r>
        <w:rPr>
          <w:spacing w:val="1"/>
        </w:rPr>
        <w:t xml:space="preserve"> </w:t>
      </w:r>
      <w:r>
        <w:t>по общему</w:t>
      </w:r>
      <w:r>
        <w:rPr>
          <w:spacing w:val="-5"/>
        </w:rPr>
        <w:t xml:space="preserve"> </w:t>
      </w:r>
      <w:r>
        <w:t>образованию);</w:t>
      </w:r>
    </w:p>
    <w:p w14:paraId="052222B2">
      <w:pPr>
        <w:pStyle w:val="5"/>
        <w:ind w:right="269"/>
      </w:pPr>
      <w:r>
        <w:t>−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 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2/20);</w:t>
      </w:r>
    </w:p>
    <w:p w14:paraId="06100900">
      <w:pPr>
        <w:pStyle w:val="5"/>
        <w:ind w:right="268"/>
      </w:pPr>
      <w:r>
        <w:t>− Распоряжение Правительства Российской Федерации от 9 апреля 2016 № 637-p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14:paraId="7BF4E364">
      <w:pPr>
        <w:pStyle w:val="5"/>
        <w:ind w:left="679" w:firstLine="0"/>
      </w:pPr>
      <w:r>
        <w:t>−</w:t>
      </w:r>
      <w:r>
        <w:rPr>
          <w:spacing w:val="42"/>
        </w:rPr>
        <w:t xml:space="preserve"> </w:t>
      </w:r>
      <w:r>
        <w:t>Распоряжение</w:t>
      </w:r>
      <w:r>
        <w:rPr>
          <w:spacing w:val="100"/>
        </w:rPr>
        <w:t xml:space="preserve"> </w:t>
      </w:r>
      <w:r>
        <w:t>Правительства</w:t>
      </w:r>
      <w:r>
        <w:rPr>
          <w:spacing w:val="100"/>
        </w:rPr>
        <w:t xml:space="preserve"> </w:t>
      </w:r>
      <w:r>
        <w:t>Российской</w:t>
      </w:r>
      <w:r>
        <w:rPr>
          <w:spacing w:val="100"/>
        </w:rPr>
        <w:t xml:space="preserve"> </w:t>
      </w:r>
      <w:r>
        <w:t>Федерации</w:t>
      </w:r>
      <w:r>
        <w:rPr>
          <w:spacing w:val="102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3</w:t>
      </w:r>
      <w:r>
        <w:rPr>
          <w:spacing w:val="101"/>
        </w:rPr>
        <w:t xml:space="preserve"> </w:t>
      </w:r>
      <w:r>
        <w:t>июня</w:t>
      </w:r>
      <w:r>
        <w:rPr>
          <w:spacing w:val="101"/>
        </w:rPr>
        <w:t xml:space="preserve"> </w:t>
      </w:r>
      <w:r>
        <w:t>2017</w:t>
      </w:r>
      <w:r>
        <w:rPr>
          <w:spacing w:val="101"/>
        </w:rPr>
        <w:t xml:space="preserve"> </w:t>
      </w:r>
      <w:r>
        <w:t>№</w:t>
      </w:r>
      <w:r>
        <w:rPr>
          <w:spacing w:val="100"/>
        </w:rPr>
        <w:t xml:space="preserve"> </w:t>
      </w:r>
      <w:r>
        <w:t>1155-p</w:t>
      </w:r>
    </w:p>
    <w:p w14:paraId="5F044D87">
      <w:pPr>
        <w:pStyle w:val="5"/>
        <w:ind w:firstLine="0"/>
      </w:pPr>
      <w:r>
        <w:t>«Концепция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юношеского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14:paraId="6A5C922F">
      <w:pPr>
        <w:pStyle w:val="5"/>
        <w:ind w:right="271"/>
      </w:pPr>
      <w:r>
        <w:t>−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2506-p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14:paraId="14E93DC7">
      <w:pPr>
        <w:pStyle w:val="5"/>
        <w:ind w:right="270"/>
      </w:pPr>
      <w:r>
        <w:t>−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утверждённая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исторического общества</w:t>
      </w:r>
      <w:r>
        <w:rPr>
          <w:spacing w:val="-3"/>
        </w:rPr>
        <w:t xml:space="preserve"> </w:t>
      </w:r>
      <w:r>
        <w:t>19 мая 2014 г.;</w:t>
      </w:r>
    </w:p>
    <w:p w14:paraId="419EEDB9">
      <w:pPr>
        <w:pStyle w:val="5"/>
        <w:ind w:right="273"/>
      </w:pPr>
      <w:r>
        <w:t>−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 на заседании Коллегии Министерства просвещения Российской Федерации 24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2018 г.;</w:t>
      </w:r>
    </w:p>
    <w:p w14:paraId="0C11AC24">
      <w:pPr>
        <w:pStyle w:val="5"/>
        <w:spacing w:before="1"/>
        <w:ind w:right="272"/>
      </w:pPr>
      <w:r>
        <w:t>−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24 декабря 2018 г.;</w:t>
      </w:r>
    </w:p>
    <w:p w14:paraId="2B465F59">
      <w:pPr>
        <w:pStyle w:val="5"/>
        <w:ind w:left="679" w:firstLine="0"/>
      </w:pPr>
      <w:r>
        <w:t>−</w:t>
      </w:r>
      <w:r>
        <w:rPr>
          <w:spacing w:val="13"/>
        </w:rPr>
        <w:t xml:space="preserve"> </w:t>
      </w:r>
      <w:r>
        <w:t>Приказ</w:t>
      </w:r>
      <w:r>
        <w:rPr>
          <w:spacing w:val="15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ноября</w:t>
      </w:r>
      <w:r>
        <w:rPr>
          <w:spacing w:val="15"/>
        </w:rPr>
        <w:t xml:space="preserve"> </w:t>
      </w:r>
      <w:r>
        <w:t>2019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635</w:t>
      </w:r>
    </w:p>
    <w:p w14:paraId="321DD53E">
      <w:pPr>
        <w:pStyle w:val="5"/>
        <w:ind w:right="26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«Искусство» в образовательных организациях Российской Федерации, реализующих</w:t>
      </w:r>
      <w:r>
        <w:rPr>
          <w:spacing w:val="1"/>
        </w:rPr>
        <w:t xml:space="preserve"> </w:t>
      </w:r>
      <w:r>
        <w:t>основные общеобразовательные программы, на 2020-2024 годы, утверждённой на заседании</w:t>
      </w:r>
      <w:r>
        <w:rPr>
          <w:spacing w:val="1"/>
        </w:rPr>
        <w:t xml:space="preserve"> </w:t>
      </w:r>
      <w:r>
        <w:t>Коллегии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г.»;</w:t>
      </w:r>
    </w:p>
    <w:p w14:paraId="20A7B3C8">
      <w:pPr>
        <w:pStyle w:val="5"/>
        <w:ind w:right="275"/>
      </w:pPr>
      <w:r>
        <w:t>−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 24</w:t>
      </w:r>
      <w:r>
        <w:rPr>
          <w:spacing w:val="-1"/>
        </w:rPr>
        <w:t xml:space="preserve"> </w:t>
      </w:r>
      <w:r>
        <w:t>декабря 2018</w:t>
      </w:r>
      <w:r>
        <w:rPr>
          <w:spacing w:val="-1"/>
        </w:rPr>
        <w:t xml:space="preserve"> </w:t>
      </w:r>
      <w:r>
        <w:t>г.;</w:t>
      </w:r>
    </w:p>
    <w:p w14:paraId="507A55B4">
      <w:pPr>
        <w:spacing w:after="0"/>
        <w:sectPr>
          <w:type w:val="continuous"/>
          <w:pgSz w:w="11910" w:h="16840"/>
          <w:pgMar w:top="340" w:right="580" w:bottom="280" w:left="1020" w:header="720" w:footer="720" w:gutter="0"/>
          <w:cols w:space="720" w:num="1"/>
        </w:sectPr>
      </w:pPr>
    </w:p>
    <w:p w14:paraId="2674BB2A">
      <w:pPr>
        <w:pStyle w:val="5"/>
        <w:spacing w:before="60" w:line="275" w:lineRule="exact"/>
        <w:ind w:left="679" w:firstLine="0"/>
      </w:pPr>
      <w:r>
        <w:t>−</w:t>
      </w:r>
      <w:r>
        <w:rPr>
          <w:spacing w:val="35"/>
        </w:rPr>
        <w:t xml:space="preserve"> </w:t>
      </w:r>
      <w:r>
        <w:t>Приказ</w:t>
      </w:r>
      <w:r>
        <w:rPr>
          <w:spacing w:val="37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просвещения</w:t>
      </w:r>
      <w:r>
        <w:rPr>
          <w:spacing w:val="36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15</w:t>
      </w:r>
      <w:r>
        <w:rPr>
          <w:spacing w:val="34"/>
        </w:rPr>
        <w:t xml:space="preserve"> </w:t>
      </w:r>
      <w:r>
        <w:t>января</w:t>
      </w:r>
      <w:r>
        <w:rPr>
          <w:spacing w:val="36"/>
        </w:rPr>
        <w:t xml:space="preserve"> </w:t>
      </w:r>
      <w:r>
        <w:t>2020</w:t>
      </w:r>
      <w:r>
        <w:rPr>
          <w:spacing w:val="36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6</w:t>
      </w:r>
    </w:p>
    <w:p w14:paraId="6301B29C">
      <w:pPr>
        <w:pStyle w:val="5"/>
        <w:ind w:right="267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2020-</w:t>
      </w:r>
      <w:r>
        <w:rPr>
          <w:spacing w:val="-5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24 декабря 2018 г.»;</w:t>
      </w:r>
    </w:p>
    <w:p w14:paraId="500755A7">
      <w:pPr>
        <w:pStyle w:val="5"/>
        <w:ind w:right="272"/>
      </w:pPr>
      <w:r>
        <w:t>−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24 декабря</w:t>
      </w:r>
      <w:r>
        <w:rPr>
          <w:spacing w:val="1"/>
        </w:rPr>
        <w:t xml:space="preserve"> </w:t>
      </w:r>
      <w:r>
        <w:t>2018 г.;</w:t>
      </w:r>
    </w:p>
    <w:p w14:paraId="467F9013">
      <w:pPr>
        <w:pStyle w:val="5"/>
        <w:ind w:left="679" w:firstLine="0"/>
      </w:pPr>
      <w:r>
        <w:t>−</w:t>
      </w:r>
      <w:r>
        <w:rPr>
          <w:spacing w:val="13"/>
        </w:rPr>
        <w:t xml:space="preserve"> </w:t>
      </w:r>
      <w:r>
        <w:t>Приказ</w:t>
      </w:r>
      <w:r>
        <w:rPr>
          <w:spacing w:val="15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ноября</w:t>
      </w:r>
      <w:r>
        <w:rPr>
          <w:spacing w:val="15"/>
        </w:rPr>
        <w:t xml:space="preserve"> </w:t>
      </w:r>
      <w:r>
        <w:t>2019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637</w:t>
      </w:r>
    </w:p>
    <w:p w14:paraId="39F24B31">
      <w:pPr>
        <w:pStyle w:val="5"/>
        <w:ind w:right="26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 основные общеобразовательные программы, на 2020-2024 годы, утверждённой на</w:t>
      </w:r>
      <w:r>
        <w:rPr>
          <w:spacing w:val="-57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Коллегии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г.»</w:t>
      </w:r>
    </w:p>
    <w:p w14:paraId="2E7AA83A">
      <w:pPr>
        <w:pStyle w:val="5"/>
        <w:ind w:left="679" w:firstLine="0"/>
      </w:pPr>
      <w:r>
        <w:t>−</w:t>
      </w:r>
      <w:r>
        <w:rPr>
          <w:spacing w:val="12"/>
        </w:rPr>
        <w:t xml:space="preserve"> </w:t>
      </w:r>
      <w:r>
        <w:t>Приказ</w:t>
      </w:r>
      <w:r>
        <w:rPr>
          <w:spacing w:val="15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февраля</w:t>
      </w:r>
      <w:r>
        <w:rPr>
          <w:spacing w:val="14"/>
        </w:rPr>
        <w:t xml:space="preserve"> </w:t>
      </w:r>
      <w:r>
        <w:t>2020</w:t>
      </w:r>
      <w:r>
        <w:rPr>
          <w:spacing w:val="13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52</w:t>
      </w:r>
    </w:p>
    <w:p w14:paraId="1F69F526">
      <w:pPr>
        <w:pStyle w:val="5"/>
        <w:ind w:right="270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 в образовательных организациях Российской Федерации, реализующих</w:t>
      </w:r>
      <w:r>
        <w:rPr>
          <w:spacing w:val="1"/>
        </w:rPr>
        <w:t xml:space="preserve"> </w:t>
      </w:r>
      <w:r>
        <w:t>основные общеобразовательные программы, на 2020-2024 годы, утверждённой на заседании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24 декабря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г.»</w:t>
      </w:r>
    </w:p>
    <w:p w14:paraId="378D96F1">
      <w:pPr>
        <w:pStyle w:val="5"/>
        <w:spacing w:before="1"/>
        <w:ind w:right="272"/>
      </w:pPr>
      <w:r>
        <w:t>−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24 декабря 2018 г.</w:t>
      </w:r>
    </w:p>
    <w:p w14:paraId="6286995F">
      <w:pPr>
        <w:pStyle w:val="5"/>
        <w:ind w:right="272"/>
      </w:pPr>
      <w:r>
        <w:t>− Концепция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24 декабря 2018 г.</w:t>
      </w:r>
    </w:p>
    <w:p w14:paraId="29ED2E80">
      <w:pPr>
        <w:pStyle w:val="5"/>
        <w:ind w:left="679" w:firstLine="0"/>
      </w:pPr>
      <w:r>
        <w:t>−</w:t>
      </w:r>
      <w:r>
        <w:rPr>
          <w:spacing w:val="13"/>
        </w:rPr>
        <w:t xml:space="preserve"> </w:t>
      </w:r>
      <w:r>
        <w:t>Приказ</w:t>
      </w:r>
      <w:r>
        <w:rPr>
          <w:spacing w:val="15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ноября</w:t>
      </w:r>
      <w:r>
        <w:rPr>
          <w:spacing w:val="15"/>
        </w:rPr>
        <w:t xml:space="preserve"> </w:t>
      </w:r>
      <w:r>
        <w:t>2019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636</w:t>
      </w:r>
    </w:p>
    <w:p w14:paraId="2E6C0ABE">
      <w:pPr>
        <w:pStyle w:val="5"/>
        <w:ind w:right="26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 основные общеобразовательные программы, на 2020-2024 годы, утверждённой на</w:t>
      </w:r>
      <w:r>
        <w:rPr>
          <w:spacing w:val="-57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Коллегии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г.»;</w:t>
      </w:r>
    </w:p>
    <w:p w14:paraId="55A6B658">
      <w:pPr>
        <w:pStyle w:val="5"/>
        <w:ind w:right="277"/>
      </w:pPr>
      <w:r>
        <w:t>− Приказ Министерства образования и науки Российской Федерации от 15 июня 2016 г. №</w:t>
      </w:r>
      <w:r>
        <w:rPr>
          <w:spacing w:val="-57"/>
        </w:rPr>
        <w:t xml:space="preserve"> </w:t>
      </w:r>
      <w:r>
        <w:t>715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информационно-библиотечных</w:t>
      </w:r>
      <w:r>
        <w:rPr>
          <w:spacing w:val="-6"/>
        </w:rPr>
        <w:t xml:space="preserve"> </w:t>
      </w:r>
      <w:r>
        <w:t>центров»;</w:t>
      </w:r>
    </w:p>
    <w:p w14:paraId="4C56F2DC">
      <w:pPr>
        <w:pStyle w:val="5"/>
        <w:ind w:left="679" w:firstLine="0"/>
      </w:pPr>
      <w:r>
        <w:t>−</w:t>
      </w:r>
      <w:r>
        <w:rPr>
          <w:spacing w:val="28"/>
        </w:rPr>
        <w:t xml:space="preserve"> </w:t>
      </w:r>
      <w:r>
        <w:t>Распоряжение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25</w:t>
      </w:r>
      <w:r>
        <w:rPr>
          <w:spacing w:val="28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2017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2039-р</w:t>
      </w:r>
    </w:p>
    <w:p w14:paraId="317EBD89">
      <w:pPr>
        <w:pStyle w:val="5"/>
        <w:ind w:right="274" w:firstLine="0"/>
      </w:pPr>
      <w:r>
        <w:t>«Об утверждении Стратегии повышения финансовой грамотности в Российской Федерации на</w:t>
      </w:r>
      <w:r>
        <w:rPr>
          <w:spacing w:val="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– 2023 годы»;</w:t>
      </w:r>
    </w:p>
    <w:p w14:paraId="2B52F41E">
      <w:pPr>
        <w:pStyle w:val="5"/>
        <w:spacing w:before="1"/>
        <w:ind w:right="266"/>
      </w:pPr>
      <w:r>
        <w:t>− Приказ Министерства просвещения Российской Федерации от 6 марта 2020 г. № 85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 октября 2019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ПК-3вн»;</w:t>
      </w:r>
    </w:p>
    <w:p w14:paraId="5C74748D">
      <w:pPr>
        <w:pStyle w:val="5"/>
        <w:ind w:right="272"/>
      </w:pPr>
      <w:r>
        <w:t>−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от 12 мая 2011 г. № 03-296 «Об организации внеурочной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14:paraId="6CDF0AE4">
      <w:pPr>
        <w:pStyle w:val="5"/>
        <w:ind w:left="679" w:firstLine="0"/>
      </w:pPr>
      <w:r>
        <w:t>− 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науки</w:t>
      </w:r>
      <w:r>
        <w:rPr>
          <w:spacing w:val="4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</w:p>
    <w:p w14:paraId="2FFFA6BD">
      <w:pPr>
        <w:pStyle w:val="5"/>
        <w:ind w:right="275" w:firstLine="0"/>
      </w:pPr>
      <w:r>
        <w:t>№ 09-1672 «О направлении методических рекомендаций по уточнению понятия и 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0"/>
        </w:rPr>
        <w:t xml:space="preserve"> </w:t>
      </w:r>
      <w:r>
        <w:t>программ,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проектной деятельности»;</w:t>
      </w:r>
    </w:p>
    <w:p w14:paraId="41D3FDF0">
      <w:pPr>
        <w:pStyle w:val="5"/>
        <w:ind w:right="267"/>
      </w:pPr>
      <w:r>
        <w:t>− Письмо Министерства просвещения Российской Федерации от 1 ноября 2019 г. № ТС-</w:t>
      </w:r>
      <w:r>
        <w:rPr>
          <w:spacing w:val="1"/>
        </w:rPr>
        <w:t xml:space="preserve"> </w:t>
      </w:r>
      <w:r>
        <w:t>2782/03 «О направлении информации» (вместе с «Информацией о реализации Федерального</w:t>
      </w:r>
      <w:r>
        <w:rPr>
          <w:spacing w:val="1"/>
        </w:rPr>
        <w:t xml:space="preserve"> </w:t>
      </w:r>
      <w:r>
        <w:t>закона от 3 августа 2018 г. № 317-ФЗ «О внесении изменений в статьи 11 и 14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47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родных</w:t>
      </w:r>
      <w:r>
        <w:rPr>
          <w:spacing w:val="48"/>
        </w:rPr>
        <w:t xml:space="preserve"> </w:t>
      </w:r>
      <w:r>
        <w:t>языках</w:t>
      </w:r>
      <w:r>
        <w:rPr>
          <w:spacing w:val="50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числа</w:t>
      </w:r>
      <w:r>
        <w:rPr>
          <w:spacing w:val="46"/>
        </w:rPr>
        <w:t xml:space="preserve"> </w:t>
      </w:r>
      <w:r>
        <w:t>языков</w:t>
      </w:r>
      <w:r>
        <w:rPr>
          <w:spacing w:val="48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Федерации,</w:t>
      </w:r>
    </w:p>
    <w:p w14:paraId="47A47C98">
      <w:pPr>
        <w:spacing w:after="0"/>
        <w:sectPr>
          <w:pgSz w:w="11910" w:h="16840"/>
          <w:pgMar w:top="340" w:right="580" w:bottom="280" w:left="1020" w:header="720" w:footer="720" w:gutter="0"/>
          <w:cols w:space="720" w:num="1"/>
        </w:sectPr>
      </w:pPr>
    </w:p>
    <w:p w14:paraId="39BC9937">
      <w:pPr>
        <w:pStyle w:val="5"/>
        <w:spacing w:before="63" w:line="237" w:lineRule="auto"/>
        <w:ind w:right="279" w:firstLine="0"/>
      </w:pPr>
      <w:r>
        <w:t>изучения государственных языков республик Российской Федерации, родных языков 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языка»);</w:t>
      </w:r>
    </w:p>
    <w:p w14:paraId="20640F58">
      <w:pPr>
        <w:pStyle w:val="5"/>
        <w:spacing w:before="1"/>
        <w:ind w:left="679" w:firstLine="0"/>
      </w:pPr>
      <w:r>
        <w:t>−</w:t>
      </w:r>
      <w:r>
        <w:rPr>
          <w:spacing w:val="5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декабря</w:t>
      </w:r>
      <w:r>
        <w:rPr>
          <w:spacing w:val="6"/>
        </w:rPr>
        <w:t xml:space="preserve"> </w:t>
      </w:r>
      <w:r>
        <w:t>2018</w:t>
      </w:r>
      <w:r>
        <w:rPr>
          <w:spacing w:val="5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03-</w:t>
      </w:r>
    </w:p>
    <w:p w14:paraId="7197A146">
      <w:pPr>
        <w:pStyle w:val="5"/>
        <w:ind w:right="274" w:firstLine="0"/>
      </w:pPr>
      <w:r>
        <w:t>510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законодательства в части обеспечения возможности получения образования на родных языках</w:t>
      </w:r>
      <w:r>
        <w:rPr>
          <w:spacing w:val="1"/>
        </w:rPr>
        <w:t xml:space="preserve"> </w:t>
      </w:r>
      <w:r>
        <w:t>из числа языков народов Российской Федерации, изучения государственных языков республик</w:t>
      </w:r>
      <w:r>
        <w:rPr>
          <w:spacing w:val="1"/>
        </w:rPr>
        <w:t xml:space="preserve"> </w:t>
      </w:r>
      <w:r>
        <w:t>Российской Федерации, родных языков из числа языков народов Российской 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 как</w:t>
      </w:r>
      <w:r>
        <w:rPr>
          <w:spacing w:val="2"/>
        </w:rPr>
        <w:t xml:space="preserve"> </w:t>
      </w:r>
      <w:r>
        <w:t>родного»);</w:t>
      </w:r>
    </w:p>
    <w:p w14:paraId="356E21F7">
      <w:pPr>
        <w:pStyle w:val="5"/>
        <w:ind w:right="268"/>
      </w:pPr>
      <w:r>
        <w:t>− Приказ Министерства просвещения Российской Федерации от 30.07.2020 №369 «Об</w:t>
      </w:r>
      <w:r>
        <w:rPr>
          <w:spacing w:val="1"/>
        </w:rPr>
        <w:t xml:space="preserve"> </w:t>
      </w:r>
      <w:r>
        <w:t>утверждении Порядка зачета организацией, осуществляющей образовательную деятельность,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деятельность»;</w:t>
      </w:r>
    </w:p>
    <w:p w14:paraId="48E56331">
      <w:pPr>
        <w:pStyle w:val="5"/>
        <w:ind w:right="269"/>
      </w:pPr>
      <w:r>
        <w:t>− Приказ Министерства просвещения Российской Федерации от 20 мая 2020 г. № 254 «Об</w:t>
      </w:r>
      <w:r>
        <w:rPr>
          <w:spacing w:val="1"/>
        </w:rPr>
        <w:t xml:space="preserve"> </w:t>
      </w:r>
      <w:r>
        <w:t>утверждении федерального перечня учебников, допущенных к использованию при 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деятельность» (в ред. Приказов Минпросвещения России от 23.12.2020 №</w:t>
      </w:r>
      <w:r>
        <w:rPr>
          <w:spacing w:val="1"/>
        </w:rPr>
        <w:t xml:space="preserve"> </w:t>
      </w:r>
      <w:r>
        <w:t>766);</w:t>
      </w:r>
    </w:p>
    <w:p w14:paraId="0A943C0D">
      <w:pPr>
        <w:pStyle w:val="5"/>
        <w:spacing w:before="1"/>
        <w:ind w:right="268"/>
      </w:pPr>
      <w:r>
        <w:t>− Приказ Федеральной службы по надзору в сфере образования и науки от 6 мая 2019 г. №</w:t>
      </w:r>
      <w:r>
        <w:rPr>
          <w:spacing w:val="-57"/>
        </w:rPr>
        <w:t xml:space="preserve"> </w:t>
      </w:r>
      <w:r>
        <w:t>590, приказ Министерства просвещения Российской Федерации от 6 мая 2019 г. № 219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6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обучающихся»;</w:t>
      </w:r>
    </w:p>
    <w:p w14:paraId="5526BC3A">
      <w:pPr>
        <w:pStyle w:val="5"/>
        <w:ind w:right="270"/>
      </w:pPr>
      <w:r>
        <w:t>− Постановление Правительства Российской Федерации от 11 июня 2014 г. № 540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«Готов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 обороне»</w:t>
      </w:r>
      <w:r>
        <w:rPr>
          <w:spacing w:val="-8"/>
        </w:rPr>
        <w:t xml:space="preserve"> </w:t>
      </w:r>
      <w:r>
        <w:t>(ГТО)»</w:t>
      </w:r>
      <w:r>
        <w:rPr>
          <w:spacing w:val="-6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изменениями от 29.11.2018 №</w:t>
      </w:r>
      <w:r>
        <w:rPr>
          <w:spacing w:val="-1"/>
        </w:rPr>
        <w:t xml:space="preserve"> </w:t>
      </w:r>
      <w:r>
        <w:t>1439);</w:t>
      </w:r>
    </w:p>
    <w:p w14:paraId="6804D37C">
      <w:pPr>
        <w:pStyle w:val="5"/>
        <w:ind w:left="679" w:firstLine="0"/>
      </w:pPr>
      <w:r>
        <w:t>−</w:t>
      </w:r>
      <w:r>
        <w:rPr>
          <w:spacing w:val="8"/>
        </w:rPr>
        <w:t xml:space="preserve"> </w:t>
      </w:r>
      <w:r>
        <w:t>Приказ</w:t>
      </w:r>
      <w:r>
        <w:rPr>
          <w:spacing w:val="10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ноября</w:t>
      </w:r>
      <w:r>
        <w:rPr>
          <w:spacing w:val="10"/>
        </w:rPr>
        <w:t xml:space="preserve"> </w:t>
      </w:r>
      <w:r>
        <w:t>2011</w:t>
      </w:r>
      <w:r>
        <w:rPr>
          <w:spacing w:val="9"/>
        </w:rPr>
        <w:t xml:space="preserve"> </w:t>
      </w:r>
      <w:r>
        <w:t>г.</w:t>
      </w:r>
    </w:p>
    <w:p w14:paraId="4442E503">
      <w:pPr>
        <w:pStyle w:val="5"/>
        <w:ind w:firstLine="0"/>
      </w:pPr>
      <w:r>
        <w:t>№</w:t>
      </w:r>
      <w:r>
        <w:rPr>
          <w:spacing w:val="-4"/>
        </w:rPr>
        <w:t xml:space="preserve"> </w:t>
      </w:r>
      <w:r>
        <w:t>МД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1552/03</w:t>
      </w:r>
      <w:r>
        <w:rPr>
          <w:spacing w:val="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оснащении</w:t>
      </w:r>
      <w:r>
        <w:rPr>
          <w:spacing w:val="-2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учебно-лабораторным</w:t>
      </w:r>
      <w:r>
        <w:rPr>
          <w:spacing w:val="-3"/>
        </w:rPr>
        <w:t xml:space="preserve"> </w:t>
      </w:r>
      <w:r>
        <w:t>оборудованием»;</w:t>
      </w:r>
    </w:p>
    <w:p w14:paraId="25BD76E9">
      <w:pPr>
        <w:pStyle w:val="5"/>
        <w:ind w:left="679" w:firstLine="0"/>
      </w:pPr>
      <w:r>
        <w:t>− Приказ</w:t>
      </w:r>
      <w:r>
        <w:rPr>
          <w:spacing w:val="3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</w:p>
    <w:p w14:paraId="088387FA">
      <w:pPr>
        <w:pStyle w:val="5"/>
        <w:spacing w:before="1"/>
        <w:ind w:right="276" w:firstLine="0"/>
      </w:pPr>
      <w:r>
        <w:t>№ 1324 «Об утверждении показателей деятельности образовательной организации, подлежащей</w:t>
      </w:r>
      <w:r>
        <w:rPr>
          <w:spacing w:val="-57"/>
        </w:rPr>
        <w:t xml:space="preserve"> </w:t>
      </w:r>
      <w:r>
        <w:t>самообследованию»</w:t>
      </w:r>
      <w:r>
        <w:rPr>
          <w:spacing w:val="-9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15.02.2017 №</w:t>
      </w:r>
      <w:r>
        <w:rPr>
          <w:spacing w:val="-2"/>
        </w:rPr>
        <w:t xml:space="preserve"> </w:t>
      </w:r>
      <w:r>
        <w:t>136);</w:t>
      </w:r>
    </w:p>
    <w:p w14:paraId="4B501201">
      <w:pPr>
        <w:pStyle w:val="5"/>
        <w:ind w:left="679" w:firstLine="0"/>
      </w:pPr>
      <w:r>
        <w:t>−</w:t>
      </w:r>
      <w:r>
        <w:rPr>
          <w:spacing w:val="5"/>
        </w:rPr>
        <w:t xml:space="preserve"> </w:t>
      </w:r>
      <w:r>
        <w:t>Письмо</w:t>
      </w:r>
      <w:r>
        <w:rPr>
          <w:spacing w:val="7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апреля</w:t>
      </w:r>
      <w:r>
        <w:rPr>
          <w:spacing w:val="7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г.</w:t>
      </w:r>
    </w:p>
    <w:p w14:paraId="7B3D19FD">
      <w:pPr>
        <w:pStyle w:val="5"/>
        <w:ind w:firstLine="0"/>
      </w:pPr>
      <w:r>
        <w:t>№</w:t>
      </w:r>
      <w:r>
        <w:rPr>
          <w:spacing w:val="-6"/>
        </w:rPr>
        <w:t xml:space="preserve"> </w:t>
      </w:r>
      <w:r>
        <w:t>08-1035 «О</w:t>
      </w:r>
      <w:r>
        <w:rPr>
          <w:spacing w:val="-3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самообследования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организации»;</w:t>
      </w:r>
    </w:p>
    <w:p w14:paraId="3D71AD1D">
      <w:pPr>
        <w:pStyle w:val="5"/>
        <w:ind w:right="276"/>
      </w:pPr>
      <w:r>
        <w:t>−</w:t>
      </w:r>
      <w:r>
        <w:rPr>
          <w:spacing w:val="11"/>
        </w:rPr>
        <w:t xml:space="preserve"> </w:t>
      </w:r>
      <w:r>
        <w:t>Приказ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0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22</w:t>
      </w:r>
      <w:r>
        <w:rPr>
          <w:spacing w:val="12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2017</w:t>
      </w:r>
      <w:r>
        <w:rPr>
          <w:spacing w:val="-57"/>
        </w:rPr>
        <w:t xml:space="preserve"> </w:t>
      </w:r>
      <w:r>
        <w:t>г. № 955 «Об утверждении показателей мониторинга системы образования» (в ред. Приказа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1684,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694,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1377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18.12.2019);</w:t>
      </w:r>
    </w:p>
    <w:p w14:paraId="51A1192F">
      <w:pPr>
        <w:pStyle w:val="5"/>
        <w:ind w:left="679" w:firstLine="0"/>
      </w:pPr>
      <w:r>
        <w:t>−</w:t>
      </w:r>
      <w:r>
        <w:rPr>
          <w:spacing w:val="5"/>
        </w:rPr>
        <w:t xml:space="preserve"> </w:t>
      </w:r>
      <w:r>
        <w:t>Приказ</w:t>
      </w:r>
      <w:r>
        <w:rPr>
          <w:spacing w:val="7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августа</w:t>
      </w:r>
      <w:r>
        <w:rPr>
          <w:spacing w:val="6"/>
        </w:rPr>
        <w:t xml:space="preserve"> </w:t>
      </w:r>
      <w:r>
        <w:t>2017</w:t>
      </w:r>
      <w:r>
        <w:rPr>
          <w:spacing w:val="6"/>
        </w:rPr>
        <w:t xml:space="preserve"> </w:t>
      </w:r>
      <w:r>
        <w:t>г.</w:t>
      </w:r>
    </w:p>
    <w:p w14:paraId="72FE6384">
      <w:pPr>
        <w:pStyle w:val="5"/>
        <w:ind w:right="274" w:firstLine="0"/>
      </w:pP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505A2A22">
      <w:pPr>
        <w:pStyle w:val="5"/>
        <w:ind w:right="270"/>
      </w:pPr>
      <w:r>
        <w:t>− Письмо Министерства образования и науки Российской Федерации от 17 мая 2018 г. №</w:t>
      </w:r>
      <w:r>
        <w:rPr>
          <w:spacing w:val="1"/>
        </w:rPr>
        <w:t xml:space="preserve"> </w:t>
      </w:r>
      <w:r>
        <w:t>08-1214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иностранного языка»;</w:t>
      </w:r>
    </w:p>
    <w:p w14:paraId="4B5CA6C0">
      <w:pPr>
        <w:pStyle w:val="5"/>
        <w:spacing w:before="1"/>
        <w:ind w:right="262"/>
      </w:pPr>
      <w:r>
        <w:t>− Письмо Министерства просвещения Российской Федерации от 16 апреля 2019 г. № MP-</w:t>
      </w:r>
      <w:r>
        <w:rPr>
          <w:spacing w:val="1"/>
        </w:rPr>
        <w:t xml:space="preserve"> </w:t>
      </w:r>
      <w:r>
        <w:t>507/02 «О направлении уточнённого перечня примерного оборудования для внедрения 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организациях»;</w:t>
      </w:r>
    </w:p>
    <w:p w14:paraId="5BDDB351">
      <w:pPr>
        <w:pStyle w:val="5"/>
        <w:ind w:left="679" w:firstLine="0"/>
      </w:pPr>
      <w:r>
        <w:t>−</w:t>
      </w:r>
      <w:r>
        <w:rPr>
          <w:spacing w:val="18"/>
        </w:rPr>
        <w:t xml:space="preserve"> </w:t>
      </w:r>
      <w:r>
        <w:t>Письмо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7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июня</w:t>
      </w:r>
      <w:r>
        <w:rPr>
          <w:spacing w:val="19"/>
        </w:rPr>
        <w:t xml:space="preserve"> </w:t>
      </w:r>
      <w:r>
        <w:t>2015</w:t>
      </w:r>
      <w:r>
        <w:rPr>
          <w:spacing w:val="19"/>
        </w:rPr>
        <w:t xml:space="preserve"> </w:t>
      </w:r>
      <w:r>
        <w:t>г.</w:t>
      </w:r>
    </w:p>
    <w:p w14:paraId="7F7750BB">
      <w:pPr>
        <w:pStyle w:val="5"/>
        <w:ind w:right="265" w:firstLine="0"/>
      </w:pPr>
      <w:r>
        <w:t>№</w:t>
      </w:r>
      <w:r>
        <w:rPr>
          <w:spacing w:val="1"/>
        </w:rPr>
        <w:t xml:space="preserve"> </w:t>
      </w:r>
      <w:r>
        <w:t>НТ-670/08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образования»);</w:t>
      </w:r>
    </w:p>
    <w:p w14:paraId="2757DD93">
      <w:pPr>
        <w:pStyle w:val="5"/>
        <w:ind w:left="679" w:firstLine="0"/>
      </w:pPr>
      <w:r>
        <w:t>−</w:t>
      </w:r>
      <w:r>
        <w:rPr>
          <w:spacing w:val="10"/>
        </w:rPr>
        <w:t xml:space="preserve"> </w:t>
      </w:r>
      <w:r>
        <w:t>Письмо</w:t>
      </w:r>
      <w:r>
        <w:rPr>
          <w:spacing w:val="12"/>
        </w:rPr>
        <w:t xml:space="preserve"> </w:t>
      </w:r>
      <w:r>
        <w:t>Министерства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августа</w:t>
      </w:r>
      <w:r>
        <w:rPr>
          <w:spacing w:val="10"/>
        </w:rPr>
        <w:t xml:space="preserve"> </w:t>
      </w:r>
      <w:r>
        <w:t>2014</w:t>
      </w:r>
      <w:r>
        <w:rPr>
          <w:spacing w:val="12"/>
        </w:rPr>
        <w:t xml:space="preserve"> </w:t>
      </w:r>
      <w:r>
        <w:t>г.</w:t>
      </w:r>
    </w:p>
    <w:p w14:paraId="61BE0AD4">
      <w:pPr>
        <w:pStyle w:val="5"/>
        <w:ind w:firstLine="0"/>
      </w:pPr>
      <w:r>
        <w:t>№</w:t>
      </w:r>
      <w:r>
        <w:rPr>
          <w:spacing w:val="-4"/>
        </w:rPr>
        <w:t xml:space="preserve"> </w:t>
      </w:r>
      <w:r>
        <w:t>08-1045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бюджетной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образования»;</w:t>
      </w:r>
    </w:p>
    <w:p w14:paraId="2B17AC7B">
      <w:pPr>
        <w:spacing w:after="0"/>
        <w:sectPr>
          <w:pgSz w:w="11910" w:h="16840"/>
          <w:pgMar w:top="340" w:right="580" w:bottom="280" w:left="1020" w:header="720" w:footer="720" w:gutter="0"/>
          <w:cols w:space="720" w:num="1"/>
        </w:sectPr>
      </w:pPr>
    </w:p>
    <w:p w14:paraId="4C9ACA81">
      <w:pPr>
        <w:pStyle w:val="5"/>
        <w:spacing w:before="60" w:line="275" w:lineRule="exact"/>
        <w:ind w:left="679" w:firstLine="0"/>
      </w:pPr>
      <w:r>
        <w:t>−</w:t>
      </w:r>
      <w:r>
        <w:rPr>
          <w:spacing w:val="6"/>
        </w:rPr>
        <w:t xml:space="preserve"> </w:t>
      </w:r>
      <w:r>
        <w:t>Письмо</w:t>
      </w:r>
      <w:r>
        <w:rPr>
          <w:spacing w:val="8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11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14:paraId="6BA97056">
      <w:pPr>
        <w:pStyle w:val="5"/>
        <w:ind w:right="268" w:firstLine="0"/>
      </w:pPr>
      <w:r>
        <w:t>№</w:t>
      </w:r>
      <w:r>
        <w:rPr>
          <w:spacing w:val="1"/>
        </w:rPr>
        <w:t xml:space="preserve"> </w:t>
      </w:r>
      <w:r>
        <w:t>08-1447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 по механизмам учета результатов выполнения нормативов 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(ГТО) при осуществлении</w:t>
      </w:r>
      <w:r>
        <w:rPr>
          <w:spacing w:val="1"/>
        </w:rPr>
        <w:t xml:space="preserve"> </w:t>
      </w:r>
      <w:r>
        <w:t xml:space="preserve">текущего  </w:t>
      </w:r>
      <w:r>
        <w:rPr>
          <w:spacing w:val="6"/>
        </w:rPr>
        <w:t xml:space="preserve"> </w:t>
      </w:r>
      <w:r>
        <w:t xml:space="preserve">контроля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промежуточной  </w:t>
      </w:r>
      <w:r>
        <w:rPr>
          <w:spacing w:val="7"/>
        </w:rPr>
        <w:t xml:space="preserve"> </w:t>
      </w:r>
      <w:r>
        <w:t xml:space="preserve">аттестации  </w:t>
      </w:r>
      <w:r>
        <w:rPr>
          <w:spacing w:val="7"/>
        </w:rPr>
        <w:t xml:space="preserve"> </w:t>
      </w:r>
      <w:r>
        <w:t xml:space="preserve">обучающихся  </w:t>
      </w:r>
      <w:r>
        <w:rPr>
          <w:spacing w:val="4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 xml:space="preserve">учебному  </w:t>
      </w:r>
      <w:r>
        <w:rPr>
          <w:spacing w:val="2"/>
        </w:rPr>
        <w:t xml:space="preserve"> </w:t>
      </w:r>
      <w:r>
        <w:t>предмету</w:t>
      </w:r>
    </w:p>
    <w:p w14:paraId="677636D9">
      <w:pPr>
        <w:pStyle w:val="5"/>
        <w:ind w:firstLine="0"/>
      </w:pPr>
      <w:r>
        <w:t>«Физическая</w:t>
      </w:r>
      <w:r>
        <w:rPr>
          <w:spacing w:val="-5"/>
        </w:rPr>
        <w:t xml:space="preserve"> </w:t>
      </w:r>
      <w:r>
        <w:t>культура»);</w:t>
      </w:r>
    </w:p>
    <w:p w14:paraId="632F75BD">
      <w:pPr>
        <w:pStyle w:val="5"/>
        <w:ind w:right="268"/>
      </w:pPr>
      <w:r>
        <w:t>−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Министерства образования и науки РФ от 25 мая 2015 г. № 08-761 «Об изучении предметных</w:t>
      </w:r>
      <w:r>
        <w:rPr>
          <w:spacing w:val="1"/>
        </w:rPr>
        <w:t xml:space="preserve"> </w:t>
      </w:r>
      <w:r>
        <w:t>областей: «Основы религиозных культур и светской этики», «Основы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России»;</w:t>
      </w:r>
    </w:p>
    <w:p w14:paraId="736C7169">
      <w:pPr>
        <w:pStyle w:val="5"/>
        <w:ind w:right="276"/>
      </w:pPr>
      <w:r>
        <w:t>− Письмо Министерства образования и науки Российской Федерации от 16 мая 2012 г. №</w:t>
      </w:r>
      <w:r>
        <w:rPr>
          <w:spacing w:val="1"/>
        </w:rPr>
        <w:t xml:space="preserve"> </w:t>
      </w:r>
      <w:r>
        <w:t>МД-520/19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учреждений» (вместе с «Примерным перечнем и характеристиками современного спортивного</w:t>
      </w:r>
      <w:r>
        <w:rPr>
          <w:spacing w:val="1"/>
        </w:rPr>
        <w:t xml:space="preserve"> </w:t>
      </w:r>
      <w:r>
        <w:t>оборудования и инвентаря для оснащения спортивных залов и сооружений государственных и</w:t>
      </w:r>
      <w:r>
        <w:rPr>
          <w:spacing w:val="1"/>
        </w:rPr>
        <w:t xml:space="preserve"> </w:t>
      </w:r>
      <w:r>
        <w:t>муниципальных общеобразовательных</w:t>
      </w:r>
      <w:r>
        <w:rPr>
          <w:spacing w:val="3"/>
        </w:rPr>
        <w:t xml:space="preserve"> </w:t>
      </w:r>
      <w:r>
        <w:t>учреждений»);</w:t>
      </w:r>
    </w:p>
    <w:p w14:paraId="12FC8E5E">
      <w:pPr>
        <w:pStyle w:val="5"/>
        <w:ind w:right="262"/>
      </w:pPr>
      <w:r>
        <w:t>− Письмо Министерства просвещения Российской Федерации от 16 апреля 2019 г. № МР-</w:t>
      </w:r>
      <w:r>
        <w:rPr>
          <w:spacing w:val="1"/>
        </w:rPr>
        <w:t xml:space="preserve"> </w:t>
      </w:r>
      <w:r>
        <w:t>507/02 «О направлении уточненного перечня примерного оборудования для внедрения 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организациях»;</w:t>
      </w:r>
    </w:p>
    <w:p w14:paraId="4B0C6962">
      <w:pPr>
        <w:pStyle w:val="5"/>
        <w:spacing w:before="1"/>
        <w:ind w:right="276"/>
      </w:pPr>
      <w:r>
        <w:t>− Письмо Министерства образования и науки Российской Федерации от 6 мая 2013 г. №</w:t>
      </w:r>
      <w:r>
        <w:rPr>
          <w:spacing w:val="1"/>
        </w:rPr>
        <w:t xml:space="preserve"> </w:t>
      </w:r>
      <w:r>
        <w:t>08-535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(методические</w:t>
      </w:r>
      <w:r>
        <w:rPr>
          <w:spacing w:val="-1"/>
        </w:rPr>
        <w:t xml:space="preserve"> </w:t>
      </w:r>
      <w:r>
        <w:t>рекомендации)»;</w:t>
      </w:r>
    </w:p>
    <w:p w14:paraId="42C1C83F">
      <w:pPr>
        <w:pStyle w:val="5"/>
        <w:ind w:left="679" w:firstLine="0"/>
      </w:pPr>
      <w:r>
        <w:t>−</w:t>
      </w:r>
      <w:r>
        <w:rPr>
          <w:spacing w:val="5"/>
        </w:rPr>
        <w:t xml:space="preserve"> </w:t>
      </w:r>
      <w:r>
        <w:t>Письмо</w:t>
      </w:r>
      <w:r>
        <w:rPr>
          <w:spacing w:val="7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14</w:t>
      </w:r>
      <w:r>
        <w:rPr>
          <w:spacing w:val="7"/>
        </w:rPr>
        <w:t xml:space="preserve"> </w:t>
      </w:r>
      <w:r>
        <w:t>апреля</w:t>
      </w:r>
      <w:r>
        <w:rPr>
          <w:spacing w:val="7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г.</w:t>
      </w:r>
    </w:p>
    <w:p w14:paraId="28EA6045">
      <w:pPr>
        <w:pStyle w:val="5"/>
        <w:ind w:firstLine="0"/>
      </w:pPr>
      <w:r>
        <w:t>№</w:t>
      </w:r>
      <w:r>
        <w:rPr>
          <w:spacing w:val="-5"/>
        </w:rPr>
        <w:t xml:space="preserve"> </w:t>
      </w:r>
      <w:r>
        <w:t>08-703 «Об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деятельности»;</w:t>
      </w:r>
    </w:p>
    <w:p w14:paraId="3204FE6B">
      <w:pPr>
        <w:pStyle w:val="5"/>
        <w:ind w:right="269"/>
      </w:pPr>
      <w:r>
        <w:t>− Письмо Министерства просвещения Российской Федерации от 23 октября 2019 г. № ВБ-</w:t>
      </w:r>
      <w:r>
        <w:rPr>
          <w:spacing w:val="-57"/>
        </w:rPr>
        <w:t xml:space="preserve"> </w:t>
      </w:r>
      <w:r>
        <w:t>47/04</w:t>
      </w:r>
      <w:r>
        <w:rPr>
          <w:spacing w:val="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использовании рабочих</w:t>
      </w:r>
      <w:r>
        <w:rPr>
          <w:spacing w:val="1"/>
        </w:rPr>
        <w:t xml:space="preserve"> </w:t>
      </w:r>
      <w:r>
        <w:t>тетрадей»;</w:t>
      </w:r>
    </w:p>
    <w:p w14:paraId="20E928EE">
      <w:pPr>
        <w:pStyle w:val="5"/>
        <w:ind w:right="267"/>
      </w:pPr>
      <w:r>
        <w:t>− Постановление Главного государственного санитарного врача Российской Федерации от</w:t>
      </w:r>
      <w:r>
        <w:rPr>
          <w:spacing w:val="-57"/>
        </w:rPr>
        <w:t xml:space="preserve"> </w:t>
      </w:r>
      <w:r>
        <w:t>28 сентября 2020 г. № 28 «Об утверждении санитарных правил СП 2.4.3648-20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молодёжи»;</w:t>
      </w:r>
    </w:p>
    <w:p w14:paraId="7A01A03E">
      <w:pPr>
        <w:pStyle w:val="5"/>
        <w:ind w:left="679" w:firstLine="0"/>
      </w:pPr>
      <w:r>
        <w:t>−</w:t>
      </w:r>
      <w:r>
        <w:rPr>
          <w:spacing w:val="-4"/>
        </w:rPr>
        <w:t xml:space="preserve"> </w:t>
      </w:r>
      <w:r>
        <w:t>Постановление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</w:p>
    <w:p w14:paraId="7BD6A2D6">
      <w:pPr>
        <w:pStyle w:val="5"/>
        <w:ind w:firstLine="0"/>
      </w:pPr>
      <w:r>
        <w:t>28</w:t>
      </w:r>
      <w:r>
        <w:rPr>
          <w:spacing w:val="63"/>
        </w:rPr>
        <w:t xml:space="preserve"> </w:t>
      </w:r>
      <w:r>
        <w:t>января</w:t>
      </w:r>
      <w:r>
        <w:rPr>
          <w:spacing w:val="64"/>
        </w:rPr>
        <w:t xml:space="preserve"> </w:t>
      </w:r>
      <w:r>
        <w:t>2021</w:t>
      </w:r>
      <w:r>
        <w:rPr>
          <w:spacing w:val="66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2</w:t>
      </w:r>
      <w:r>
        <w:rPr>
          <w:spacing w:val="69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утверждении</w:t>
      </w:r>
      <w:r>
        <w:rPr>
          <w:spacing w:val="65"/>
        </w:rPr>
        <w:t xml:space="preserve"> </w:t>
      </w:r>
      <w:r>
        <w:t>санитарных</w:t>
      </w:r>
      <w:r>
        <w:rPr>
          <w:spacing w:val="64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норм</w:t>
      </w:r>
      <w:r>
        <w:rPr>
          <w:spacing w:val="64"/>
        </w:rPr>
        <w:t xml:space="preserve"> </w:t>
      </w:r>
      <w:r>
        <w:t>СанПиН</w:t>
      </w:r>
      <w:r>
        <w:rPr>
          <w:spacing w:val="64"/>
        </w:rPr>
        <w:t xml:space="preserve"> </w:t>
      </w:r>
      <w:r>
        <w:t>1.2.3685-21</w:t>
      </w:r>
    </w:p>
    <w:p w14:paraId="6B87A200">
      <w:pPr>
        <w:pStyle w:val="5"/>
        <w:ind w:right="274" w:firstLine="0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 среды обитания»;</w:t>
      </w:r>
    </w:p>
    <w:p w14:paraId="12A73A27">
      <w:pPr>
        <w:pStyle w:val="5"/>
        <w:ind w:right="268"/>
      </w:pPr>
      <w:r>
        <w:t>−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Роспотребнадзором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2.4.0150-19,</w:t>
      </w:r>
      <w:r>
        <w:rPr>
          <w:spacing w:val="1"/>
        </w:rPr>
        <w:t xml:space="preserve"> </w:t>
      </w:r>
      <w:r>
        <w:t>Рособрнадзором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01-230/13-01</w:t>
      </w:r>
      <w:r>
        <w:rPr>
          <w:spacing w:val="1"/>
        </w:rPr>
        <w:t xml:space="preserve"> </w:t>
      </w:r>
      <w:r>
        <w:t>14.08.2019)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«Результатами</w:t>
      </w:r>
      <w:r>
        <w:rPr>
          <w:spacing w:val="6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показавших отрицательные последствия использования устройств мобильной связи на здоровье</w:t>
      </w:r>
      <w:r>
        <w:rPr>
          <w:spacing w:val="-57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«Памяткой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мобильной связи»);</w:t>
      </w:r>
    </w:p>
    <w:p w14:paraId="388F6185">
      <w:pPr>
        <w:pStyle w:val="5"/>
        <w:spacing w:before="1"/>
        <w:ind w:left="679" w:firstLine="0"/>
      </w:pPr>
      <w:r>
        <w:t>−</w:t>
      </w:r>
      <w:r>
        <w:rPr>
          <w:spacing w:val="24"/>
        </w:rPr>
        <w:t xml:space="preserve"> </w:t>
      </w:r>
      <w:r>
        <w:t>Приказ</w:t>
      </w:r>
      <w:r>
        <w:rPr>
          <w:spacing w:val="26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17</w:t>
      </w:r>
      <w:r>
        <w:rPr>
          <w:spacing w:val="25"/>
        </w:rPr>
        <w:t xml:space="preserve"> </w:t>
      </w:r>
      <w:r>
        <w:t>марта</w:t>
      </w:r>
      <w:r>
        <w:rPr>
          <w:spacing w:val="24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103</w:t>
      </w:r>
    </w:p>
    <w:p w14:paraId="0C897D1F">
      <w:pPr>
        <w:pStyle w:val="5"/>
        <w:ind w:right="268" w:firstLine="0"/>
      </w:pPr>
      <w:r>
        <w:t>«Об утверждении временного порядка сопровождения реализации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среднего профессионального образования 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технологий»;</w:t>
      </w:r>
    </w:p>
    <w:p w14:paraId="1E45F70F">
      <w:pPr>
        <w:pStyle w:val="5"/>
        <w:ind w:left="679" w:firstLine="0"/>
      </w:pPr>
      <w:r>
        <w:t>−</w:t>
      </w:r>
      <w:r>
        <w:rPr>
          <w:spacing w:val="23"/>
        </w:rPr>
        <w:t xml:space="preserve"> </w:t>
      </w:r>
      <w:r>
        <w:t>Приказ</w:t>
      </w:r>
      <w:r>
        <w:rPr>
          <w:spacing w:val="25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17</w:t>
      </w:r>
      <w:r>
        <w:rPr>
          <w:spacing w:val="25"/>
        </w:rPr>
        <w:t xml:space="preserve"> </w:t>
      </w:r>
      <w:r>
        <w:t>марта</w:t>
      </w:r>
      <w:r>
        <w:rPr>
          <w:spacing w:val="23"/>
        </w:rPr>
        <w:t xml:space="preserve"> </w:t>
      </w:r>
      <w:r>
        <w:t>2020</w:t>
      </w:r>
      <w:r>
        <w:rPr>
          <w:spacing w:val="24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104</w:t>
      </w:r>
    </w:p>
    <w:p w14:paraId="59ECBC95">
      <w:pPr>
        <w:pStyle w:val="5"/>
        <w:ind w:right="272" w:firstLine="0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6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Российской Федерации»;</w:t>
      </w:r>
    </w:p>
    <w:p w14:paraId="6408F880">
      <w:pPr>
        <w:pStyle w:val="5"/>
        <w:ind w:left="679" w:firstLine="0"/>
      </w:pPr>
      <w:r>
        <w:t>−</w:t>
      </w:r>
      <w:r>
        <w:rPr>
          <w:spacing w:val="-4"/>
        </w:rPr>
        <w:t xml:space="preserve"> </w:t>
      </w:r>
      <w:r>
        <w:t>Постановление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</w:p>
    <w:p w14:paraId="0EA9547C">
      <w:pPr>
        <w:pStyle w:val="5"/>
        <w:ind w:right="270" w:firstLine="0"/>
      </w:pP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26"/>
        </w:rPr>
        <w:t xml:space="preserve"> </w:t>
      </w:r>
      <w:r>
        <w:t xml:space="preserve">работы   </w:t>
      </w:r>
      <w:r>
        <w:rPr>
          <w:spacing w:val="23"/>
        </w:rPr>
        <w:t xml:space="preserve"> </w:t>
      </w:r>
      <w:r>
        <w:t xml:space="preserve">образовательных   </w:t>
      </w:r>
      <w:r>
        <w:rPr>
          <w:spacing w:val="26"/>
        </w:rPr>
        <w:t xml:space="preserve"> </w:t>
      </w:r>
      <w:r>
        <w:t xml:space="preserve">организаций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других   </w:t>
      </w:r>
      <w:r>
        <w:rPr>
          <w:spacing w:val="28"/>
        </w:rPr>
        <w:t xml:space="preserve"> </w:t>
      </w:r>
      <w:r>
        <w:t xml:space="preserve">объектов   </w:t>
      </w:r>
      <w:r>
        <w:rPr>
          <w:spacing w:val="26"/>
        </w:rPr>
        <w:t xml:space="preserve"> </w:t>
      </w:r>
      <w:r>
        <w:t>социальной</w:t>
      </w:r>
    </w:p>
    <w:p w14:paraId="25F2F0E1">
      <w:pPr>
        <w:spacing w:after="0"/>
        <w:sectPr>
          <w:pgSz w:w="11910" w:h="16840"/>
          <w:pgMar w:top="340" w:right="580" w:bottom="280" w:left="1020" w:header="720" w:footer="720" w:gutter="0"/>
          <w:cols w:space="720" w:num="1"/>
        </w:sectPr>
      </w:pPr>
    </w:p>
    <w:p w14:paraId="3D462E63">
      <w:pPr>
        <w:pStyle w:val="5"/>
        <w:spacing w:before="63" w:line="237" w:lineRule="auto"/>
        <w:ind w:right="277" w:firstLine="0"/>
      </w:pPr>
      <w:r>
        <w:t>инфраструктуры для детей и молодежи в</w:t>
      </w:r>
      <w:r>
        <w:rPr>
          <w:spacing w:val="1"/>
        </w:rPr>
        <w:t xml:space="preserve"> </w:t>
      </w:r>
      <w:r>
        <w:t>условиях распространения новой 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(COVID-19)»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марта 2021</w:t>
      </w:r>
      <w:r>
        <w:rPr>
          <w:spacing w:val="-1"/>
        </w:rPr>
        <w:t xml:space="preserve"> </w:t>
      </w:r>
      <w:r>
        <w:t>года);</w:t>
      </w:r>
    </w:p>
    <w:p w14:paraId="59347B03">
      <w:pPr>
        <w:spacing w:before="1"/>
        <w:ind w:left="679" w:right="0" w:firstLine="0"/>
        <w:jc w:val="both"/>
        <w:rPr>
          <w:i/>
          <w:sz w:val="24"/>
        </w:rPr>
      </w:pPr>
      <w:r>
        <w:rPr>
          <w:i/>
          <w:sz w:val="24"/>
        </w:rPr>
        <w:t>Регионального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уровня:</w:t>
      </w:r>
    </w:p>
    <w:p w14:paraId="19C93EBB">
      <w:pPr>
        <w:pStyle w:val="5"/>
        <w:ind w:right="266"/>
      </w:pPr>
      <w:r>
        <w:t>−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 округа – Югры от 30 июня 2017 г. № 1066 «Об утверждении Концепции развития</w:t>
      </w:r>
      <w:r>
        <w:rPr>
          <w:spacing w:val="1"/>
        </w:rPr>
        <w:t xml:space="preserve"> </w:t>
      </w:r>
      <w:r>
        <w:t>шахматного образования в Ханты-Мансийском автономном округе – Югре с учетом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профессионального)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личностно-ориентированных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форм и</w:t>
      </w:r>
      <w:r>
        <w:rPr>
          <w:spacing w:val="-3"/>
        </w:rPr>
        <w:t xml:space="preserve"> </w:t>
      </w:r>
      <w:r>
        <w:t>технологий обучения</w:t>
      </w:r>
      <w:r>
        <w:rPr>
          <w:spacing w:val="-1"/>
        </w:rPr>
        <w:t xml:space="preserve"> </w:t>
      </w:r>
      <w:r>
        <w:t>по предмету</w:t>
      </w:r>
      <w:r>
        <w:rPr>
          <w:spacing w:val="-2"/>
        </w:rPr>
        <w:t xml:space="preserve"> </w:t>
      </w:r>
      <w:r>
        <w:t>«Шахматы»;</w:t>
      </w:r>
    </w:p>
    <w:p w14:paraId="5947FDBA">
      <w:pPr>
        <w:pStyle w:val="5"/>
        <w:ind w:right="266"/>
      </w:pPr>
      <w:r>
        <w:t>−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 округа – Югры от 18 июля 2017 г. № 1137 «Об утверждении плана мероприятий</w:t>
      </w:r>
      <w:r>
        <w:rPr>
          <w:spacing w:val="1"/>
        </w:rPr>
        <w:t xml:space="preserve"> </w:t>
      </w:r>
      <w:r>
        <w:t>(дорожная</w:t>
      </w:r>
      <w:r>
        <w:rPr>
          <w:spacing w:val="1"/>
        </w:rPr>
        <w:t xml:space="preserve"> </w:t>
      </w:r>
      <w:r>
        <w:t>карта)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«Социокультурные</w:t>
      </w:r>
      <w:r>
        <w:rPr>
          <w:spacing w:val="1"/>
        </w:rPr>
        <w:t xml:space="preserve"> </w:t>
      </w:r>
      <w:r>
        <w:t>истоки»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22"/>
        </w:rPr>
        <w:t xml:space="preserve"> </w:t>
      </w:r>
      <w:r>
        <w:t>Ханты-Мансийского</w:t>
      </w:r>
      <w:r>
        <w:rPr>
          <w:spacing w:val="21"/>
        </w:rPr>
        <w:t xml:space="preserve"> </w:t>
      </w:r>
      <w:r>
        <w:t>автономного</w:t>
      </w:r>
      <w:r>
        <w:rPr>
          <w:spacing w:val="20"/>
        </w:rPr>
        <w:t xml:space="preserve"> </w:t>
      </w:r>
      <w:r>
        <w:t>округа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Югры»</w:t>
      </w:r>
      <w:r>
        <w:rPr>
          <w:spacing w:val="16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ред.</w:t>
      </w:r>
      <w:r>
        <w:rPr>
          <w:spacing w:val="21"/>
        </w:rPr>
        <w:t xml:space="preserve"> </w:t>
      </w:r>
      <w:r>
        <w:t>приказа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27.09.2018</w:t>
      </w:r>
    </w:p>
    <w:p w14:paraId="0129571B">
      <w:pPr>
        <w:pStyle w:val="5"/>
        <w:ind w:firstLine="0"/>
      </w:pPr>
      <w:r>
        <w:t>№</w:t>
      </w:r>
      <w:r>
        <w:rPr>
          <w:spacing w:val="-2"/>
        </w:rPr>
        <w:t xml:space="preserve"> </w:t>
      </w:r>
      <w:r>
        <w:t>1325);</w:t>
      </w:r>
    </w:p>
    <w:p w14:paraId="50282FD6">
      <w:pPr>
        <w:pStyle w:val="5"/>
        <w:ind w:right="266"/>
      </w:pPr>
      <w:r>
        <w:t>−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ХМАО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 организации для получения основного общего и среднего общего образования</w:t>
      </w:r>
      <w:r>
        <w:rPr>
          <w:spacing w:val="1"/>
        </w:rPr>
        <w:t xml:space="preserve"> </w:t>
      </w:r>
      <w:r>
        <w:t>с углубленным изучением отдельных учебных предметов или для профильного обучения» от 9</w:t>
      </w:r>
      <w:r>
        <w:rPr>
          <w:spacing w:val="1"/>
        </w:rPr>
        <w:t xml:space="preserve"> </w:t>
      </w:r>
      <w:r>
        <w:t>августа 2013 г. № 303-п (в ред. постановления Правительства ХМАО – Югры от 09.09.2016 N</w:t>
      </w:r>
      <w:r>
        <w:rPr>
          <w:spacing w:val="1"/>
        </w:rPr>
        <w:t xml:space="preserve"> </w:t>
      </w:r>
      <w:r>
        <w:t>346-п;</w:t>
      </w:r>
      <w:r>
        <w:rPr>
          <w:spacing w:val="-1"/>
        </w:rPr>
        <w:t xml:space="preserve"> </w:t>
      </w:r>
      <w:r>
        <w:t>от 22.01.2021 №8-п);</w:t>
      </w:r>
    </w:p>
    <w:p w14:paraId="66B3A59C">
      <w:pPr>
        <w:pStyle w:val="5"/>
        <w:spacing w:before="1"/>
        <w:ind w:right="264"/>
      </w:pPr>
      <w:r>
        <w:t>− инструктивно-методическое письмо об организации образовательной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Ханты-Мансийского автономного округа – Югры в 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14:paraId="759031AC">
      <w:pPr>
        <w:pStyle w:val="5"/>
        <w:ind w:right="26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6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14:paraId="3544FF0E">
      <w:pPr>
        <w:pStyle w:val="5"/>
        <w:spacing w:before="1"/>
        <w:ind w:left="679" w:firstLine="0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потребностей:</w:t>
      </w:r>
    </w:p>
    <w:p w14:paraId="4674DE4E">
      <w:pPr>
        <w:pStyle w:val="5"/>
        <w:ind w:left="679" w:firstLine="0"/>
        <w:jc w:val="left"/>
      </w:pPr>
      <w:r>
        <w:t>учащихся</w:t>
      </w:r>
    </w:p>
    <w:p w14:paraId="0AC29208">
      <w:pPr>
        <w:pStyle w:val="7"/>
        <w:numPr>
          <w:ilvl w:val="0"/>
          <w:numId w:val="2"/>
        </w:numPr>
        <w:tabs>
          <w:tab w:val="left" w:pos="862"/>
        </w:tabs>
        <w:spacing w:before="0" w:after="0" w:line="240" w:lineRule="auto"/>
        <w:ind w:left="112" w:right="270" w:firstLine="566"/>
        <w:jc w:val="both"/>
        <w:rPr>
          <w:sz w:val="24"/>
        </w:rPr>
      </w:pPr>
      <w:r>
        <w:rPr>
          <w:sz w:val="24"/>
        </w:rPr>
        <w:t>в расширении возможностей для удовлетворения проявившегося интереса к тому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учебному предмету и программах обучения, обеспечивающих личностное становление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жизни;</w:t>
      </w:r>
    </w:p>
    <w:p w14:paraId="672D097F">
      <w:pPr>
        <w:pStyle w:val="7"/>
        <w:numPr>
          <w:ilvl w:val="0"/>
          <w:numId w:val="2"/>
        </w:numPr>
        <w:tabs>
          <w:tab w:val="left" w:pos="987"/>
        </w:tabs>
        <w:spacing w:before="0" w:after="0" w:line="240" w:lineRule="auto"/>
        <w:ind w:left="112" w:right="27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 которые дадут возможность поступить в вузы страны, желательно на бюджетную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основу;</w:t>
      </w:r>
    </w:p>
    <w:p w14:paraId="1F68FD5E">
      <w:pPr>
        <w:pStyle w:val="7"/>
        <w:numPr>
          <w:ilvl w:val="0"/>
          <w:numId w:val="2"/>
        </w:numPr>
        <w:tabs>
          <w:tab w:val="left" w:pos="829"/>
        </w:tabs>
        <w:spacing w:before="1" w:after="0" w:line="240" w:lineRule="auto"/>
        <w:ind w:left="112" w:right="267" w:firstLine="566"/>
        <w:jc w:val="both"/>
        <w:rPr>
          <w:sz w:val="24"/>
        </w:rPr>
      </w:pPr>
      <w:r>
        <w:rPr>
          <w:sz w:val="24"/>
        </w:rPr>
        <w:t>в обеспечении оптимального уровня образованности, ориентированного на 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умения;</w:t>
      </w:r>
    </w:p>
    <w:p w14:paraId="5414A6F6">
      <w:pPr>
        <w:pStyle w:val="7"/>
        <w:numPr>
          <w:ilvl w:val="0"/>
          <w:numId w:val="2"/>
        </w:numPr>
        <w:tabs>
          <w:tab w:val="left" w:pos="944"/>
        </w:tabs>
        <w:spacing w:before="0" w:after="0" w:line="240" w:lineRule="auto"/>
        <w:ind w:left="112" w:right="27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готовность к риску и совершению ошибок в процессе обучения; способность находить,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 оценивать и использовать информацию; решение проблем разными путями;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14:paraId="1A73A98E">
      <w:pPr>
        <w:pStyle w:val="5"/>
        <w:ind w:left="679" w:firstLine="0"/>
        <w:jc w:val="left"/>
      </w:pPr>
      <w:r>
        <w:t>родителей:</w:t>
      </w:r>
    </w:p>
    <w:p w14:paraId="4660400A">
      <w:pPr>
        <w:pStyle w:val="7"/>
        <w:numPr>
          <w:ilvl w:val="0"/>
          <w:numId w:val="2"/>
        </w:numPr>
        <w:tabs>
          <w:tab w:val="left" w:pos="927"/>
        </w:tabs>
        <w:spacing w:before="0" w:after="0" w:line="240" w:lineRule="auto"/>
        <w:ind w:left="112" w:right="272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</w:t>
      </w:r>
      <w:r>
        <w:rPr>
          <w:sz w:val="24"/>
        </w:rPr>
        <w:t>дадут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вузы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бюджетную основу;</w:t>
      </w:r>
    </w:p>
    <w:p w14:paraId="0BCF41C9">
      <w:pPr>
        <w:spacing w:after="0" w:line="240" w:lineRule="auto"/>
        <w:jc w:val="left"/>
        <w:rPr>
          <w:sz w:val="24"/>
        </w:rPr>
        <w:sectPr>
          <w:pgSz w:w="11910" w:h="16840"/>
          <w:pgMar w:top="340" w:right="580" w:bottom="280" w:left="1020" w:header="720" w:footer="720" w:gutter="0"/>
          <w:cols w:space="720" w:num="1"/>
        </w:sectPr>
      </w:pPr>
    </w:p>
    <w:p w14:paraId="1861F64C">
      <w:pPr>
        <w:pStyle w:val="7"/>
        <w:numPr>
          <w:ilvl w:val="0"/>
          <w:numId w:val="2"/>
        </w:numPr>
        <w:tabs>
          <w:tab w:val="left" w:pos="930"/>
        </w:tabs>
        <w:spacing w:before="60" w:after="0" w:line="240" w:lineRule="auto"/>
        <w:ind w:left="112" w:right="27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жизни;</w:t>
      </w:r>
    </w:p>
    <w:p w14:paraId="1E00B67C">
      <w:pPr>
        <w:pStyle w:val="7"/>
        <w:numPr>
          <w:ilvl w:val="0"/>
          <w:numId w:val="2"/>
        </w:numPr>
        <w:tabs>
          <w:tab w:val="left" w:pos="1023"/>
        </w:tabs>
        <w:spacing w:before="0" w:after="0" w:line="240" w:lineRule="auto"/>
        <w:ind w:left="112" w:right="27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368FC639">
      <w:pPr>
        <w:pStyle w:val="5"/>
        <w:ind w:right="269"/>
      </w:pPr>
      <w:r>
        <w:t>педагогов: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 переходу на индивидуальный образовательный маршрут учащихся, в возможности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учителя;</w:t>
      </w:r>
    </w:p>
    <w:p w14:paraId="52480A89">
      <w:pPr>
        <w:pStyle w:val="5"/>
        <w:ind w:right="273"/>
      </w:pP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прикладные</w:t>
      </w:r>
      <w:r>
        <w:rPr>
          <w:spacing w:val="-3"/>
        </w:rPr>
        <w:t xml:space="preserve"> </w:t>
      </w:r>
      <w:r>
        <w:t>задачи;</w:t>
      </w:r>
    </w:p>
    <w:p w14:paraId="1769AEFC">
      <w:pPr>
        <w:pStyle w:val="5"/>
        <w:ind w:right="269"/>
      </w:pPr>
      <w:r>
        <w:t>предпринимателей города и рынка труда – в притоке знающих специалистов,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элитой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Сургута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Ханты-Мансийского автономного</w:t>
      </w:r>
      <w:r>
        <w:rPr>
          <w:spacing w:val="-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России;</w:t>
      </w:r>
    </w:p>
    <w:p w14:paraId="4165AE90">
      <w:pPr>
        <w:pStyle w:val="5"/>
        <w:ind w:right="267"/>
      </w:pPr>
      <w:r>
        <w:t>выпускника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к включению в будущую производственную деятельность, в возможности стать</w:t>
      </w:r>
      <w:r>
        <w:rPr>
          <w:spacing w:val="1"/>
        </w:rPr>
        <w:t xml:space="preserve"> </w:t>
      </w:r>
      <w:r>
        <w:t>конкурентоспособным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«экономики</w:t>
      </w:r>
      <w:r>
        <w:rPr>
          <w:spacing w:val="-3"/>
        </w:rPr>
        <w:t xml:space="preserve"> </w:t>
      </w:r>
      <w:r>
        <w:t>знаний».</w:t>
      </w:r>
    </w:p>
    <w:p w14:paraId="132D1BFA">
      <w:pPr>
        <w:pStyle w:val="2"/>
        <w:numPr>
          <w:ilvl w:val="2"/>
          <w:numId w:val="1"/>
        </w:numPr>
        <w:tabs>
          <w:tab w:val="left" w:pos="1530"/>
        </w:tabs>
        <w:spacing w:before="4" w:after="0" w:line="240" w:lineRule="auto"/>
        <w:ind w:left="112" w:right="270" w:firstLine="566"/>
        <w:jc w:val="both"/>
      </w:pPr>
      <w:r>
        <w:t>Цели и задачи 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6C12D65E">
      <w:pPr>
        <w:spacing w:before="0" w:line="274" w:lineRule="exact"/>
        <w:ind w:left="679" w:right="0" w:firstLine="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378D50A4">
      <w:pPr>
        <w:pStyle w:val="7"/>
        <w:numPr>
          <w:ilvl w:val="0"/>
          <w:numId w:val="3"/>
        </w:numPr>
        <w:tabs>
          <w:tab w:val="left" w:pos="822"/>
        </w:tabs>
        <w:spacing w:before="0" w:after="0" w:line="240" w:lineRule="auto"/>
        <w:ind w:left="112" w:right="273" w:firstLine="566"/>
        <w:jc w:val="both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 целевых 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76D14E0C">
      <w:pPr>
        <w:pStyle w:val="7"/>
        <w:numPr>
          <w:ilvl w:val="0"/>
          <w:numId w:val="3"/>
        </w:numPr>
        <w:tabs>
          <w:tab w:val="left" w:pos="839"/>
        </w:tabs>
        <w:spacing w:before="0" w:after="0" w:line="240" w:lineRule="auto"/>
        <w:ind w:left="112" w:right="276" w:firstLine="566"/>
        <w:jc w:val="both"/>
        <w:rPr>
          <w:sz w:val="24"/>
        </w:rPr>
      </w:pPr>
      <w:r>
        <w:rPr>
          <w:sz w:val="24"/>
        </w:rPr>
        <w:t>становление и развитие личности в её индивидуальности, самобытности, 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неповторимости.</w:t>
      </w:r>
    </w:p>
    <w:p w14:paraId="28367F8B">
      <w:pPr>
        <w:pStyle w:val="5"/>
        <w:spacing w:before="3"/>
        <w:ind w:left="0" w:firstLine="0"/>
        <w:jc w:val="left"/>
      </w:pPr>
    </w:p>
    <w:p w14:paraId="44C20998">
      <w:pPr>
        <w:pStyle w:val="2"/>
        <w:ind w:left="1479" w:right="1637" w:firstLine="0"/>
        <w:jc w:val="center"/>
      </w:pPr>
      <w:r>
        <w:t>Образовательные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14:paraId="158949B6">
      <w:pPr>
        <w:pStyle w:val="5"/>
        <w:spacing w:before="3" w:after="1"/>
        <w:ind w:left="0" w:firstLine="0"/>
        <w:jc w:val="left"/>
        <w:rPr>
          <w:b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3355"/>
        <w:gridCol w:w="3355"/>
      </w:tblGrid>
      <w:tr w14:paraId="6D08A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3356" w:type="dxa"/>
          </w:tcPr>
          <w:p w14:paraId="5A0D8FD8">
            <w:pPr>
              <w:pStyle w:val="8"/>
              <w:spacing w:line="254" w:lineRule="exact"/>
              <w:ind w:left="389" w:right="376" w:firstLine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Образовательные задачи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ученика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основной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школы</w:t>
            </w:r>
          </w:p>
        </w:tc>
        <w:tc>
          <w:tcPr>
            <w:tcW w:w="3355" w:type="dxa"/>
          </w:tcPr>
          <w:p w14:paraId="7C03E119">
            <w:pPr>
              <w:pStyle w:val="8"/>
              <w:spacing w:line="254" w:lineRule="exact"/>
              <w:ind w:left="1185" w:right="396" w:hanging="76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Образовательные задачи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педагогов</w:t>
            </w:r>
          </w:p>
        </w:tc>
        <w:tc>
          <w:tcPr>
            <w:tcW w:w="3355" w:type="dxa"/>
          </w:tcPr>
          <w:p w14:paraId="6DABCB5F">
            <w:pPr>
              <w:pStyle w:val="8"/>
              <w:spacing w:line="254" w:lineRule="exact"/>
              <w:ind w:left="1165" w:right="395" w:hanging="7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Образовательные задачи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родителей</w:t>
            </w:r>
          </w:p>
        </w:tc>
      </w:tr>
      <w:tr w14:paraId="2E4A5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3356" w:type="dxa"/>
          </w:tcPr>
          <w:p w14:paraId="36130D39">
            <w:pPr>
              <w:pStyle w:val="8"/>
              <w:tabs>
                <w:tab w:val="left" w:pos="1379"/>
                <w:tab w:val="left" w:pos="1522"/>
                <w:tab w:val="left" w:pos="2257"/>
                <w:tab w:val="left" w:pos="2687"/>
                <w:tab w:val="left" w:pos="3128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1. Научиться решению учебных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жизненно-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практических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задач,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постановке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целей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формулировке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проектных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исследовательских.</w:t>
            </w:r>
          </w:p>
        </w:tc>
        <w:tc>
          <w:tcPr>
            <w:tcW w:w="3355" w:type="dxa"/>
          </w:tcPr>
          <w:p w14:paraId="67D31CCC">
            <w:pPr>
              <w:pStyle w:val="8"/>
              <w:tabs>
                <w:tab w:val="left" w:pos="1492"/>
                <w:tab w:val="left" w:pos="1708"/>
                <w:tab w:val="left" w:pos="2187"/>
                <w:tab w:val="left" w:pos="2309"/>
                <w:tab w:val="left" w:pos="2438"/>
                <w:tab w:val="left" w:pos="2610"/>
                <w:tab w:val="left" w:pos="2922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познавательную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основе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проблемного,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личностно-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ориентированного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системно-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подходов,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условия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самостоятельного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решения</w:t>
            </w:r>
          </w:p>
          <w:p w14:paraId="6AA82B06">
            <w:pPr>
              <w:pStyle w:val="8"/>
              <w:tabs>
                <w:tab w:val="left" w:pos="2320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проблемных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ситуаций,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целеполагания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собственной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3355" w:type="dxa"/>
          </w:tcPr>
          <w:p w14:paraId="18417B87">
            <w:pPr>
              <w:pStyle w:val="8"/>
              <w:tabs>
                <w:tab w:val="left" w:pos="957"/>
                <w:tab w:val="left" w:pos="2299"/>
                <w:tab w:val="left" w:pos="2371"/>
                <w:tab w:val="left" w:pos="2652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Расширять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сферы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самостоятельного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принятия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ребенком,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инициировать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поощрять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самостоятельность в разрешении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проблемных ситуаций, поощрять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проявление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инициативы,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оказывать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психологическую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поддержку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проблемных,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конфликтных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ситуаций,</w:t>
            </w:r>
          </w:p>
          <w:p w14:paraId="398D931F">
            <w:pPr>
              <w:pStyle w:val="8"/>
              <w:spacing w:line="252" w:lineRule="exact"/>
              <w:ind w:left="108" w:right="95"/>
              <w:rPr>
                <w:sz w:val="22"/>
              </w:rPr>
            </w:pPr>
            <w:r>
              <w:rPr>
                <w:sz w:val="22"/>
              </w:rPr>
              <w:t>преодолении себя и воспитании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силы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воли.</w:t>
            </w:r>
          </w:p>
        </w:tc>
      </w:tr>
      <w:tr w14:paraId="7BDB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3356" w:type="dxa"/>
          </w:tcPr>
          <w:p w14:paraId="7539FC43">
            <w:pPr>
              <w:pStyle w:val="8"/>
              <w:ind w:right="94"/>
              <w:rPr>
                <w:sz w:val="22"/>
              </w:rPr>
            </w:pPr>
            <w:r>
              <w:rPr>
                <w:sz w:val="22"/>
              </w:rPr>
              <w:t>2.Научиться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продуктивному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сотрудничеству со сверстниками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взрослыми,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критической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оценке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анализу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достижений</w:t>
            </w:r>
          </w:p>
        </w:tc>
        <w:tc>
          <w:tcPr>
            <w:tcW w:w="3355" w:type="dxa"/>
          </w:tcPr>
          <w:p w14:paraId="5097FAC3">
            <w:pPr>
              <w:pStyle w:val="8"/>
              <w:tabs>
                <w:tab w:val="left" w:pos="1492"/>
                <w:tab w:val="left" w:pos="1717"/>
                <w:tab w:val="left" w:pos="1765"/>
                <w:tab w:val="left" w:pos="2284"/>
                <w:tab w:val="left" w:pos="2923"/>
                <w:tab w:val="left" w:pos="3129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Обеспечить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многообразие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организационно-учебных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внеучебных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овладение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учащимися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коллективными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формами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навыками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сотрудничества,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условия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презентации,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анализа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оценки</w:t>
            </w:r>
          </w:p>
          <w:p w14:paraId="7DAA3681">
            <w:pPr>
              <w:pStyle w:val="8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учащимися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достижений</w:t>
            </w:r>
          </w:p>
        </w:tc>
        <w:tc>
          <w:tcPr>
            <w:tcW w:w="3355" w:type="dxa"/>
          </w:tcPr>
          <w:p w14:paraId="54FB90C9">
            <w:pPr>
              <w:pStyle w:val="8"/>
              <w:tabs>
                <w:tab w:val="left" w:pos="2320"/>
              </w:tabs>
              <w:ind w:left="108" w:right="9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Поощрять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стремление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общению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сверстниками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взрослыми,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помогать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предотвращении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конфликтных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ситуаций,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возникающих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общении,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формировать умение превращать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продукт,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предназначенный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</w:p>
          <w:p w14:paraId="6032753B">
            <w:pPr>
              <w:pStyle w:val="8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других,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уважать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выбор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ребенка.</w:t>
            </w:r>
          </w:p>
        </w:tc>
      </w:tr>
      <w:tr w14:paraId="060D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356" w:type="dxa"/>
          </w:tcPr>
          <w:p w14:paraId="08415C98">
            <w:pPr>
              <w:pStyle w:val="8"/>
              <w:tabs>
                <w:tab w:val="left" w:pos="1588"/>
                <w:tab w:val="left" w:pos="1703"/>
                <w:tab w:val="left" w:pos="3127"/>
              </w:tabs>
              <w:ind w:right="94"/>
              <w:jc w:val="left"/>
              <w:rPr>
                <w:sz w:val="22"/>
              </w:rPr>
            </w:pPr>
            <w:r>
              <w:rPr>
                <w:sz w:val="22"/>
              </w:rPr>
              <w:t>3.Научиться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продуктивно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осознанно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работать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с</w:t>
            </w:r>
          </w:p>
          <w:p w14:paraId="4E7248CA">
            <w:pPr>
              <w:pStyle w:val="8"/>
              <w:spacing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информацией</w:t>
            </w:r>
          </w:p>
        </w:tc>
        <w:tc>
          <w:tcPr>
            <w:tcW w:w="3355" w:type="dxa"/>
          </w:tcPr>
          <w:p w14:paraId="29E2A0F7">
            <w:pPr>
              <w:pStyle w:val="8"/>
              <w:tabs>
                <w:tab w:val="left" w:pos="1564"/>
                <w:tab w:val="left" w:pos="2934"/>
              </w:tabs>
              <w:ind w:right="95"/>
              <w:jc w:val="left"/>
              <w:rPr>
                <w:sz w:val="22"/>
              </w:rPr>
            </w:pPr>
            <w:r>
              <w:rPr>
                <w:sz w:val="22"/>
              </w:rPr>
              <w:t>3.Организовать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познавательную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школьников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как</w:t>
            </w:r>
          </w:p>
          <w:p w14:paraId="2AF247BF">
            <w:pPr>
              <w:pStyle w:val="8"/>
              <w:tabs>
                <w:tab w:val="left" w:pos="1566"/>
              </w:tabs>
              <w:spacing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процесс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самостоятельного</w:t>
            </w:r>
          </w:p>
        </w:tc>
        <w:tc>
          <w:tcPr>
            <w:tcW w:w="3355" w:type="dxa"/>
          </w:tcPr>
          <w:p w14:paraId="4996C584">
            <w:pPr>
              <w:pStyle w:val="8"/>
              <w:tabs>
                <w:tab w:val="left" w:pos="595"/>
                <w:tab w:val="left" w:pos="2026"/>
                <w:tab w:val="left" w:pos="2239"/>
              </w:tabs>
              <w:ind w:left="108" w:right="92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Обеспечить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возможность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использования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различных</w:t>
            </w:r>
          </w:p>
          <w:p w14:paraId="4BAB690B">
            <w:pPr>
              <w:pStyle w:val="8"/>
              <w:tabs>
                <w:tab w:val="left" w:pos="1456"/>
                <w:tab w:val="left" w:pos="2900"/>
              </w:tabs>
              <w:spacing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источников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при</w:t>
            </w:r>
          </w:p>
        </w:tc>
      </w:tr>
    </w:tbl>
    <w:p w14:paraId="7BB3E654">
      <w:pPr>
        <w:spacing w:after="0" w:line="238" w:lineRule="exact"/>
        <w:jc w:val="left"/>
        <w:rPr>
          <w:sz w:val="22"/>
        </w:rPr>
        <w:sectPr>
          <w:pgSz w:w="11910" w:h="16840"/>
          <w:pgMar w:top="340" w:right="58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3355"/>
        <w:gridCol w:w="3355"/>
      </w:tblGrid>
      <w:tr w14:paraId="054FE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3356" w:type="dxa"/>
          </w:tcPr>
          <w:p w14:paraId="3E3504D5">
            <w:pPr>
              <w:pStyle w:val="8"/>
              <w:ind w:left="0"/>
              <w:jc w:val="left"/>
              <w:rPr>
                <w:sz w:val="22"/>
              </w:rPr>
            </w:pPr>
          </w:p>
        </w:tc>
        <w:tc>
          <w:tcPr>
            <w:tcW w:w="3355" w:type="dxa"/>
          </w:tcPr>
          <w:p w14:paraId="12198F01">
            <w:pPr>
              <w:pStyle w:val="8"/>
              <w:tabs>
                <w:tab w:val="left" w:pos="2006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добывания,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осмысления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переработки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информации,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полученной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</w:p>
          <w:p w14:paraId="2096C6E6">
            <w:pPr>
              <w:pStyle w:val="8"/>
              <w:spacing w:line="237" w:lineRule="exact"/>
              <w:jc w:val="left"/>
              <w:rPr>
                <w:sz w:val="22"/>
              </w:rPr>
            </w:pPr>
            <w:r>
              <w:rPr>
                <w:sz w:val="22"/>
              </w:rPr>
              <w:t>источников.</w:t>
            </w:r>
          </w:p>
        </w:tc>
        <w:tc>
          <w:tcPr>
            <w:tcW w:w="3355" w:type="dxa"/>
          </w:tcPr>
          <w:p w14:paraId="736F5462">
            <w:pPr>
              <w:pStyle w:val="8"/>
              <w:ind w:left="108" w:right="92"/>
              <w:rPr>
                <w:sz w:val="22"/>
              </w:rPr>
            </w:pPr>
            <w:r>
              <w:rPr>
                <w:sz w:val="22"/>
              </w:rPr>
              <w:t>осуществлении 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ребенка,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помогать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структурировании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осмыслении</w:t>
            </w:r>
          </w:p>
          <w:p w14:paraId="57C62095">
            <w:pPr>
              <w:pStyle w:val="8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полученной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информации.</w:t>
            </w:r>
          </w:p>
        </w:tc>
      </w:tr>
      <w:tr w14:paraId="0C76E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3356" w:type="dxa"/>
          </w:tcPr>
          <w:p w14:paraId="745E76C3">
            <w:pPr>
              <w:pStyle w:val="8"/>
              <w:ind w:right="93"/>
              <w:rPr>
                <w:sz w:val="22"/>
              </w:rPr>
            </w:pPr>
            <w:r>
              <w:rPr>
                <w:sz w:val="22"/>
              </w:rPr>
              <w:t>4.Научиться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окружающем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освоить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безопасного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поведения,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действовать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чрезвычайных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ситуациях.</w:t>
            </w:r>
          </w:p>
        </w:tc>
        <w:tc>
          <w:tcPr>
            <w:tcW w:w="3355" w:type="dxa"/>
          </w:tcPr>
          <w:p w14:paraId="72CBD2E5">
            <w:pPr>
              <w:pStyle w:val="8"/>
              <w:ind w:right="92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Обеспечить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чрезвычайных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ситуациях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опыт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соблюдения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безопасного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поведения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улице,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быту,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реальном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пространстве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города,</w:t>
            </w:r>
          </w:p>
        </w:tc>
        <w:tc>
          <w:tcPr>
            <w:tcW w:w="3355" w:type="dxa"/>
          </w:tcPr>
          <w:p w14:paraId="294D88BD">
            <w:pPr>
              <w:pStyle w:val="8"/>
              <w:tabs>
                <w:tab w:val="left" w:pos="2244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ребенка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жизни других людей, расширять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выполнять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социальные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нормы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помочь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освоить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противопожарной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безопасности,</w:t>
            </w:r>
          </w:p>
          <w:p w14:paraId="180F4645">
            <w:pPr>
              <w:pStyle w:val="8"/>
              <w:tabs>
                <w:tab w:val="left" w:pos="1627"/>
              </w:tabs>
              <w:spacing w:line="252" w:lineRule="exact"/>
              <w:ind w:left="108" w:right="91"/>
              <w:rPr>
                <w:sz w:val="22"/>
              </w:rPr>
            </w:pPr>
            <w:r>
              <w:rPr>
                <w:sz w:val="22"/>
              </w:rPr>
              <w:t>личной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психологической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безопасности.</w:t>
            </w:r>
          </w:p>
        </w:tc>
      </w:tr>
      <w:tr w14:paraId="32EE1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356" w:type="dxa"/>
          </w:tcPr>
          <w:p w14:paraId="7F2EE90E">
            <w:pPr>
              <w:pStyle w:val="8"/>
              <w:tabs>
                <w:tab w:val="left" w:pos="1371"/>
                <w:tab w:val="left" w:pos="3128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Научиться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здоровому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жизни,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сохранению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укреплению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здоровья,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освоить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личной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гигиены</w:t>
            </w:r>
          </w:p>
        </w:tc>
        <w:tc>
          <w:tcPr>
            <w:tcW w:w="3355" w:type="dxa"/>
          </w:tcPr>
          <w:p w14:paraId="588F6D65">
            <w:pPr>
              <w:pStyle w:val="8"/>
              <w:ind w:right="92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Обеспечить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многообразие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методов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установки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здоровый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ценности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здоровья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дальнейшей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успешной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жизни,</w:t>
            </w:r>
          </w:p>
        </w:tc>
        <w:tc>
          <w:tcPr>
            <w:tcW w:w="3355" w:type="dxa"/>
          </w:tcPr>
          <w:p w14:paraId="0F38CEA1">
            <w:pPr>
              <w:pStyle w:val="8"/>
              <w:tabs>
                <w:tab w:val="left" w:pos="2501"/>
              </w:tabs>
              <w:ind w:left="108" w:right="92"/>
              <w:rPr>
                <w:sz w:val="22"/>
              </w:rPr>
            </w:pPr>
            <w:r>
              <w:rPr>
                <w:sz w:val="22"/>
              </w:rPr>
              <w:t>5. Прививать ребенку бытовые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навыки,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формирующие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быта,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навыки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гигиены,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здорового</w:t>
            </w:r>
          </w:p>
          <w:p w14:paraId="2081746B">
            <w:pPr>
              <w:pStyle w:val="8"/>
              <w:spacing w:line="252" w:lineRule="exact"/>
              <w:ind w:left="108" w:right="93"/>
              <w:rPr>
                <w:sz w:val="22"/>
              </w:rPr>
            </w:pPr>
            <w:r>
              <w:rPr>
                <w:sz w:val="22"/>
              </w:rPr>
              <w:t>образа жизни, заботы о здоровье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людей</w:t>
            </w:r>
          </w:p>
        </w:tc>
      </w:tr>
      <w:tr w14:paraId="4A273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3356" w:type="dxa"/>
          </w:tcPr>
          <w:p w14:paraId="1B7BF76D">
            <w:pPr>
              <w:pStyle w:val="8"/>
              <w:ind w:right="9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Научиться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проявлять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активность в решении социально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значимых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творческий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подход</w:t>
            </w:r>
          </w:p>
        </w:tc>
        <w:tc>
          <w:tcPr>
            <w:tcW w:w="3355" w:type="dxa"/>
          </w:tcPr>
          <w:p w14:paraId="13EDA788">
            <w:pPr>
              <w:pStyle w:val="8"/>
              <w:ind w:right="93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Создавать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пространство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практик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приобщения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значимым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делам,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обеспечить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значимых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акциях,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идентичности,</w:t>
            </w:r>
          </w:p>
          <w:p w14:paraId="070369C3">
            <w:pPr>
              <w:pStyle w:val="8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гордости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 свою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страну.</w:t>
            </w:r>
          </w:p>
        </w:tc>
        <w:tc>
          <w:tcPr>
            <w:tcW w:w="3355" w:type="dxa"/>
          </w:tcPr>
          <w:p w14:paraId="269D0AF8">
            <w:pPr>
              <w:pStyle w:val="8"/>
              <w:tabs>
                <w:tab w:val="left" w:pos="2126"/>
              </w:tabs>
              <w:ind w:left="108" w:right="92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ребенком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важные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прививать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ответственность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происходящее,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участвовать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совместно в социальных акциях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благоустройству,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акциях,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творческой</w:t>
            </w:r>
          </w:p>
          <w:p w14:paraId="22507D06">
            <w:pPr>
              <w:pStyle w:val="8"/>
              <w:spacing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</w:tr>
      <w:tr w14:paraId="272C4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3356" w:type="dxa"/>
          </w:tcPr>
          <w:p w14:paraId="12667F90">
            <w:pPr>
              <w:pStyle w:val="8"/>
              <w:tabs>
                <w:tab w:val="left" w:pos="2077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Научиться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проведению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культурного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семейного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индивидуального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досуга.</w:t>
            </w:r>
          </w:p>
        </w:tc>
        <w:tc>
          <w:tcPr>
            <w:tcW w:w="3355" w:type="dxa"/>
          </w:tcPr>
          <w:p w14:paraId="1654C816">
            <w:pPr>
              <w:pStyle w:val="8"/>
              <w:tabs>
                <w:tab w:val="left" w:pos="1593"/>
                <w:tab w:val="left" w:pos="2534"/>
                <w:tab w:val="left" w:pos="2923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Обеспечить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разнообразие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внеурочной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дополнительного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образования школьников, в том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совместных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мероприятий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учащихся,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 интересы школьников,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создавать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условия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для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презентации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личных</w:t>
            </w:r>
          </w:p>
          <w:p w14:paraId="1D5DCE5C">
            <w:pPr>
              <w:pStyle w:val="8"/>
              <w:spacing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достижений.</w:t>
            </w:r>
          </w:p>
        </w:tc>
        <w:tc>
          <w:tcPr>
            <w:tcW w:w="3355" w:type="dxa"/>
          </w:tcPr>
          <w:p w14:paraId="7BE9E5D1">
            <w:pPr>
              <w:pStyle w:val="8"/>
              <w:tabs>
                <w:tab w:val="left" w:pos="806"/>
                <w:tab w:val="left" w:pos="2411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формы организации семейного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индивидуального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досуга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сторон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личности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ребенка,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поощрять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интересы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и достижения ребенка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различных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областях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планировать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совместно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</w:p>
          <w:p w14:paraId="21B5E3BD">
            <w:pPr>
              <w:pStyle w:val="8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досуга.</w:t>
            </w:r>
          </w:p>
        </w:tc>
      </w:tr>
      <w:tr w14:paraId="68C67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3356" w:type="dxa"/>
          </w:tcPr>
          <w:p w14:paraId="73D2BAFC">
            <w:pPr>
              <w:pStyle w:val="8"/>
              <w:tabs>
                <w:tab w:val="left" w:pos="2039"/>
                <w:tab w:val="left" w:pos="2169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Научиться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оценке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собственных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замыслов,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постановке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целей,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учитывать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личные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особенности,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критически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оценивать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труда.</w:t>
            </w:r>
          </w:p>
        </w:tc>
        <w:tc>
          <w:tcPr>
            <w:tcW w:w="3355" w:type="dxa"/>
          </w:tcPr>
          <w:p w14:paraId="5A59CCEE">
            <w:pPr>
              <w:pStyle w:val="8"/>
              <w:tabs>
                <w:tab w:val="left" w:pos="2188"/>
                <w:tab w:val="left" w:pos="2523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разнообразную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способствующую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творческих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замыслов,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навыки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критической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оценки,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самопознания</w:t>
            </w:r>
          </w:p>
        </w:tc>
        <w:tc>
          <w:tcPr>
            <w:tcW w:w="3355" w:type="dxa"/>
          </w:tcPr>
          <w:p w14:paraId="2081F593">
            <w:pPr>
              <w:pStyle w:val="8"/>
              <w:tabs>
                <w:tab w:val="left" w:pos="1852"/>
                <w:tab w:val="left" w:pos="3129"/>
              </w:tabs>
              <w:ind w:left="108" w:right="92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ребенком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жизненные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планы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перспективы,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помогать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понимании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себя,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оценивать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поступки,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прививать ценность творческого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ответственного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</w:p>
          <w:p w14:paraId="55BB65C3">
            <w:pPr>
              <w:pStyle w:val="8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делу,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собственной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</w:p>
        </w:tc>
      </w:tr>
      <w:tr w14:paraId="7491B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3356" w:type="dxa"/>
          </w:tcPr>
          <w:p w14:paraId="676F371E">
            <w:pPr>
              <w:pStyle w:val="8"/>
              <w:tabs>
                <w:tab w:val="left" w:pos="1756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Научиться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формулировать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отстаивать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позицию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оценке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явлений,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организовывать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собственную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людей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поставленными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задачами,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выбирать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своими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интересами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склонностями,</w:t>
            </w:r>
          </w:p>
          <w:p w14:paraId="1A0C4CE1">
            <w:pPr>
              <w:pStyle w:val="8"/>
              <w:spacing w:line="252" w:lineRule="exact"/>
              <w:ind w:right="97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действия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действиями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людей.</w:t>
            </w:r>
          </w:p>
        </w:tc>
        <w:tc>
          <w:tcPr>
            <w:tcW w:w="3355" w:type="dxa"/>
          </w:tcPr>
          <w:p w14:paraId="61D3D0A2">
            <w:pPr>
              <w:pStyle w:val="8"/>
              <w:tabs>
                <w:tab w:val="left" w:pos="1934"/>
                <w:tab w:val="left" w:pos="2721"/>
                <w:tab w:val="left" w:pos="3129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>9. Создавать условия в урочной,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внеурочной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внеклассной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приобретения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опыта учащимися действовать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своей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жизненной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позицией,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опыта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организаторской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исполнительской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опыта взаимодействия с другими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людьми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достижения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поставленных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целей,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умения</w:t>
            </w:r>
          </w:p>
          <w:p w14:paraId="3ED44284">
            <w:pPr>
              <w:pStyle w:val="8"/>
              <w:spacing w:line="252" w:lineRule="exact"/>
              <w:ind w:right="93"/>
              <w:rPr>
                <w:sz w:val="22"/>
              </w:rPr>
            </w:pPr>
            <w:r>
              <w:rPr>
                <w:sz w:val="22"/>
              </w:rPr>
              <w:t>совершать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выбор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ситуациях.</w:t>
            </w:r>
          </w:p>
        </w:tc>
        <w:tc>
          <w:tcPr>
            <w:tcW w:w="3355" w:type="dxa"/>
          </w:tcPr>
          <w:p w14:paraId="068F15EF">
            <w:pPr>
              <w:pStyle w:val="8"/>
              <w:tabs>
                <w:tab w:val="left" w:pos="2011"/>
                <w:tab w:val="left" w:pos="2226"/>
              </w:tabs>
              <w:ind w:left="108" w:right="92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Уважать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личную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позицию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ребенка,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формировать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ответственность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позиции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позициями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людей,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доводить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начатое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дело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конца,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преодолевать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возникающие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трудности,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совершать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выбор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ответственность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сделанный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выбор.</w:t>
            </w:r>
          </w:p>
        </w:tc>
      </w:tr>
    </w:tbl>
    <w:p w14:paraId="45EFB222">
      <w:pPr>
        <w:spacing w:after="0"/>
        <w:rPr>
          <w:sz w:val="22"/>
        </w:rPr>
        <w:sectPr>
          <w:pgSz w:w="11910" w:h="16840"/>
          <w:pgMar w:top="400" w:right="580" w:bottom="280" w:left="1020" w:header="720" w:footer="720" w:gutter="0"/>
          <w:cols w:space="720" w:num="1"/>
        </w:sectPr>
      </w:pPr>
    </w:p>
    <w:p w14:paraId="5BF53955">
      <w:pPr>
        <w:pStyle w:val="7"/>
        <w:numPr>
          <w:ilvl w:val="2"/>
          <w:numId w:val="1"/>
        </w:numPr>
        <w:tabs>
          <w:tab w:val="left" w:pos="1530"/>
        </w:tabs>
        <w:spacing w:before="67" w:after="0" w:line="237" w:lineRule="auto"/>
        <w:ind w:left="112" w:right="269" w:firstLine="566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4F56B202">
      <w:pPr>
        <w:pStyle w:val="5"/>
        <w:ind w:right="267"/>
      </w:pPr>
      <w:r>
        <w:t>Методологической основой формирования ООП, реализующей ФГОС является 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подход, который предполагает:</w:t>
      </w:r>
    </w:p>
    <w:p w14:paraId="6B745177">
      <w:pPr>
        <w:pStyle w:val="7"/>
        <w:numPr>
          <w:ilvl w:val="0"/>
          <w:numId w:val="2"/>
        </w:numPr>
        <w:tabs>
          <w:tab w:val="left" w:pos="863"/>
        </w:tabs>
        <w:spacing w:before="0" w:after="0" w:line="240" w:lineRule="auto"/>
        <w:ind w:left="112" w:right="270" w:firstLine="566"/>
        <w:jc w:val="both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инновационной экономики, задачам построения российского гражданского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поликонфессионального состава;</w:t>
      </w:r>
    </w:p>
    <w:p w14:paraId="087E525E">
      <w:pPr>
        <w:pStyle w:val="7"/>
        <w:numPr>
          <w:ilvl w:val="0"/>
          <w:numId w:val="2"/>
        </w:numPr>
        <w:tabs>
          <w:tab w:val="left" w:pos="839"/>
        </w:tabs>
        <w:spacing w:before="0" w:after="0" w:line="240" w:lineRule="auto"/>
        <w:ind w:left="112" w:right="266" w:firstLine="566"/>
        <w:jc w:val="both"/>
        <w:rPr>
          <w:sz w:val="24"/>
        </w:rPr>
      </w:pPr>
      <w:r>
        <w:rPr>
          <w:sz w:val="24"/>
        </w:rPr>
        <w:t>формирование соответствующей целям общего образования социальной среды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 на основе разработки содержания и технологий образования,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 и способы достижения желаемого уровня (результата) личностного и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4F0C932F">
      <w:pPr>
        <w:pStyle w:val="7"/>
        <w:numPr>
          <w:ilvl w:val="0"/>
          <w:numId w:val="2"/>
        </w:numPr>
        <w:tabs>
          <w:tab w:val="left" w:pos="884"/>
        </w:tabs>
        <w:spacing w:before="0" w:after="0" w:line="240" w:lineRule="auto"/>
        <w:ind w:left="112" w:right="266" w:firstLine="566"/>
        <w:jc w:val="both"/>
        <w:rPr>
          <w:sz w:val="24"/>
        </w:rPr>
      </w:pPr>
      <w:r>
        <w:rPr>
          <w:sz w:val="24"/>
        </w:rPr>
        <w:t>ориентацию на достижение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 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14:paraId="23B5F930">
      <w:pPr>
        <w:pStyle w:val="7"/>
        <w:numPr>
          <w:ilvl w:val="0"/>
          <w:numId w:val="2"/>
        </w:numPr>
        <w:tabs>
          <w:tab w:val="left" w:pos="1026"/>
        </w:tabs>
        <w:spacing w:before="0" w:after="0" w:line="240" w:lineRule="auto"/>
        <w:ind w:left="112" w:right="270" w:firstLine="566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учебного сотрудничества в достижении целей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14:paraId="2989F299">
      <w:pPr>
        <w:pStyle w:val="7"/>
        <w:numPr>
          <w:ilvl w:val="0"/>
          <w:numId w:val="2"/>
        </w:numPr>
        <w:tabs>
          <w:tab w:val="left" w:pos="874"/>
        </w:tabs>
        <w:spacing w:before="0" w:after="0" w:line="240" w:lineRule="auto"/>
        <w:ind w:left="112" w:right="272" w:firstLine="566"/>
        <w:jc w:val="both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и определении образовательно-воспитательных целей и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14:paraId="084736B4">
      <w:pPr>
        <w:pStyle w:val="7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112" w:right="266" w:firstLine="566"/>
        <w:jc w:val="both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55126EF8">
      <w:pPr>
        <w:pStyle w:val="5"/>
        <w:ind w:left="679" w:firstLine="0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32184A11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  <w:rPr>
          <w:b w:val="0"/>
        </w:rPr>
      </w:pPr>
      <w:r>
        <w:t>Принцип</w:t>
      </w:r>
      <w:r>
        <w:rPr>
          <w:spacing w:val="-2"/>
        </w:rPr>
        <w:t xml:space="preserve"> </w:t>
      </w:r>
      <w:r>
        <w:t>гуманизации</w:t>
      </w:r>
      <w:r>
        <w:rPr>
          <w:spacing w:val="-2"/>
        </w:rPr>
        <w:t xml:space="preserve"> </w:t>
      </w:r>
      <w:r>
        <w:t>образования</w:t>
      </w:r>
      <w:r>
        <w:rPr>
          <w:b w:val="0"/>
        </w:rPr>
        <w:t>.</w:t>
      </w:r>
    </w:p>
    <w:p w14:paraId="3D18D322">
      <w:pPr>
        <w:pStyle w:val="5"/>
        <w:ind w:right="266"/>
      </w:pP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переоценку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человекообразующих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 обучающихся.</w:t>
      </w:r>
    </w:p>
    <w:p w14:paraId="5F0AB17F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  <w:rPr>
          <w:b w:val="0"/>
        </w:rPr>
      </w:pPr>
      <w:r>
        <w:t>Принцип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обучения</w:t>
      </w:r>
      <w:r>
        <w:rPr>
          <w:b w:val="0"/>
        </w:rPr>
        <w:t>.</w:t>
      </w:r>
      <w:bookmarkStart w:id="0" w:name="_GoBack"/>
      <w:bookmarkEnd w:id="0"/>
    </w:p>
    <w:p w14:paraId="646ACA0E">
      <w:pPr>
        <w:pStyle w:val="5"/>
        <w:ind w:left="679" w:firstLine="0"/>
      </w:pPr>
      <w:r>
        <w:t>Развивающее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зону</w:t>
      </w:r>
      <w:r>
        <w:rPr>
          <w:spacing w:val="-1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учащегося.</w:t>
      </w:r>
    </w:p>
    <w:p w14:paraId="7F74B4B6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  <w:rPr>
          <w:b w:val="0"/>
        </w:rPr>
      </w:pPr>
      <w:r>
        <w:t>Принцип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обучения</w:t>
      </w:r>
      <w:r>
        <w:rPr>
          <w:b w:val="0"/>
        </w:rPr>
        <w:t>.</w:t>
      </w:r>
    </w:p>
    <w:p w14:paraId="625850C2">
      <w:pPr>
        <w:pStyle w:val="5"/>
        <w:ind w:right="275"/>
      </w:pPr>
      <w:r>
        <w:t>Под дифференциацией обучения понимается такая структура образовательной среды, при</w:t>
      </w:r>
      <w:r>
        <w:rPr>
          <w:spacing w:val="1"/>
        </w:rPr>
        <w:t xml:space="preserve"> </w:t>
      </w:r>
      <w:r>
        <w:t>которой всецело учитываются индивидуальные способности обучающихся. 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предполагает формирование</w:t>
      </w:r>
      <w:r>
        <w:rPr>
          <w:spacing w:val="-2"/>
        </w:rPr>
        <w:t xml:space="preserve"> </w:t>
      </w:r>
      <w:r>
        <w:t>групп внутри класса.</w:t>
      </w:r>
    </w:p>
    <w:p w14:paraId="41C56D6A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</w:pPr>
      <w:r>
        <w:t>Принцип</w:t>
      </w:r>
      <w:r>
        <w:rPr>
          <w:spacing w:val="-5"/>
        </w:rPr>
        <w:t xml:space="preserve"> </w:t>
      </w:r>
      <w:r>
        <w:t>индивидуализации обучения:</w:t>
      </w:r>
    </w:p>
    <w:p w14:paraId="0F363794">
      <w:pPr>
        <w:pStyle w:val="5"/>
        <w:ind w:right="268"/>
      </w:pP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разноуровневого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 широкие возможности для вариативности образования, реализации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 адекватных развитию</w:t>
      </w:r>
      <w:r>
        <w:rPr>
          <w:spacing w:val="2"/>
        </w:rPr>
        <w:t xml:space="preserve"> </w:t>
      </w:r>
      <w:r>
        <w:t>учащегося.</w:t>
      </w:r>
    </w:p>
    <w:p w14:paraId="28F71D8C">
      <w:pPr>
        <w:pStyle w:val="5"/>
        <w:ind w:left="679" w:firstLine="0"/>
      </w:pPr>
      <w:r>
        <w:t>Под</w:t>
      </w:r>
      <w:r>
        <w:rPr>
          <w:spacing w:val="-6"/>
        </w:rPr>
        <w:t xml:space="preserve"> </w:t>
      </w:r>
      <w:r>
        <w:t>индивидуализацией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понимается:</w:t>
      </w:r>
    </w:p>
    <w:p w14:paraId="0868F20A">
      <w:pPr>
        <w:pStyle w:val="7"/>
        <w:numPr>
          <w:ilvl w:val="0"/>
          <w:numId w:val="3"/>
        </w:numPr>
        <w:tabs>
          <w:tab w:val="left" w:pos="822"/>
        </w:tabs>
        <w:spacing w:before="0" w:after="0" w:line="240" w:lineRule="auto"/>
        <w:ind w:left="821" w:right="0" w:hanging="143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14:paraId="22286969">
      <w:pPr>
        <w:pStyle w:val="7"/>
        <w:numPr>
          <w:ilvl w:val="0"/>
          <w:numId w:val="3"/>
        </w:numPr>
        <w:tabs>
          <w:tab w:val="left" w:pos="841"/>
        </w:tabs>
        <w:spacing w:before="0" w:after="0" w:line="240" w:lineRule="auto"/>
        <w:ind w:left="112" w:right="280" w:firstLine="566"/>
        <w:jc w:val="left"/>
        <w:rPr>
          <w:sz w:val="24"/>
        </w:rPr>
      </w:pPr>
      <w:r>
        <w:rPr>
          <w:sz w:val="24"/>
        </w:rPr>
        <w:t>формирование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развития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14:paraId="71402EED">
      <w:pPr>
        <w:pStyle w:val="7"/>
        <w:numPr>
          <w:ilvl w:val="0"/>
          <w:numId w:val="3"/>
        </w:numPr>
        <w:tabs>
          <w:tab w:val="left" w:pos="887"/>
        </w:tabs>
        <w:spacing w:before="0" w:after="0" w:line="240" w:lineRule="auto"/>
        <w:ind w:left="112" w:right="267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обучающегося;</w:t>
      </w:r>
    </w:p>
    <w:p w14:paraId="71C4977E">
      <w:pPr>
        <w:pStyle w:val="7"/>
        <w:numPr>
          <w:ilvl w:val="0"/>
          <w:numId w:val="3"/>
        </w:numPr>
        <w:tabs>
          <w:tab w:val="left" w:pos="819"/>
        </w:tabs>
        <w:spacing w:before="0" w:after="0" w:line="240" w:lineRule="auto"/>
        <w:ind w:left="818" w:right="0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5140B2E5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left"/>
      </w:pPr>
      <w:r>
        <w:t>Принцип</w:t>
      </w:r>
      <w:r>
        <w:rPr>
          <w:spacing w:val="-6"/>
        </w:rPr>
        <w:t xml:space="preserve"> </w:t>
      </w:r>
      <w:r>
        <w:t>преемственности.</w:t>
      </w:r>
    </w:p>
    <w:p w14:paraId="09C26CCB">
      <w:pPr>
        <w:pStyle w:val="5"/>
        <w:ind w:right="268"/>
      </w:pPr>
      <w:r>
        <w:t>Принцип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начального,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3F938776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</w:pPr>
      <w:r>
        <w:t>Принцип</w:t>
      </w:r>
      <w:r>
        <w:rPr>
          <w:spacing w:val="-4"/>
        </w:rPr>
        <w:t xml:space="preserve"> </w:t>
      </w:r>
      <w:r>
        <w:t>системности.</w:t>
      </w:r>
    </w:p>
    <w:p w14:paraId="54AC8416">
      <w:pPr>
        <w:pStyle w:val="5"/>
        <w:ind w:left="679" w:firstLine="0"/>
      </w:pPr>
      <w:r>
        <w:t>Последовательность,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образования;</w:t>
      </w:r>
    </w:p>
    <w:p w14:paraId="77A4E40E">
      <w:pPr>
        <w:spacing w:after="0"/>
        <w:sectPr>
          <w:pgSz w:w="11910" w:h="16840"/>
          <w:pgMar w:top="340" w:right="580" w:bottom="280" w:left="1020" w:header="720" w:footer="720" w:gutter="0"/>
          <w:cols w:space="720" w:num="1"/>
        </w:sectPr>
      </w:pPr>
    </w:p>
    <w:p w14:paraId="1957B01B">
      <w:pPr>
        <w:pStyle w:val="2"/>
        <w:numPr>
          <w:ilvl w:val="0"/>
          <w:numId w:val="2"/>
        </w:numPr>
        <w:tabs>
          <w:tab w:val="left" w:pos="824"/>
        </w:tabs>
        <w:spacing w:before="60" w:after="0" w:line="275" w:lineRule="exact"/>
        <w:ind w:left="823" w:right="0" w:hanging="145"/>
        <w:jc w:val="both"/>
      </w:pPr>
      <w:r>
        <w:t>Принципом</w:t>
      </w:r>
      <w:r>
        <w:rPr>
          <w:spacing w:val="-4"/>
        </w:rPr>
        <w:t xml:space="preserve"> </w:t>
      </w:r>
      <w:r>
        <w:t>завершенности.</w:t>
      </w:r>
    </w:p>
    <w:p w14:paraId="2EA0CE24">
      <w:pPr>
        <w:pStyle w:val="5"/>
        <w:ind w:right="265"/>
      </w:pPr>
      <w:r>
        <w:t>Учащейся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среднего общего или среднего профессионального образования, предполагающую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 образовательных</w:t>
      </w:r>
      <w:r>
        <w:rPr>
          <w:spacing w:val="2"/>
        </w:rPr>
        <w:t xml:space="preserve"> </w:t>
      </w:r>
      <w:r>
        <w:t>задач.</w:t>
      </w:r>
    </w:p>
    <w:p w14:paraId="1BD10910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</w:pPr>
      <w:r>
        <w:t>Принцип</w:t>
      </w:r>
      <w:r>
        <w:rPr>
          <w:spacing w:val="-3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образования</w:t>
      </w:r>
    </w:p>
    <w:p w14:paraId="619C5D5C">
      <w:pPr>
        <w:pStyle w:val="5"/>
        <w:ind w:right="274"/>
      </w:pPr>
      <w:r>
        <w:t>Принцип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отбором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УУД, которое позволяют удержать и воссоздать целостность картины мира,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осознание учащимся</w:t>
      </w:r>
      <w:r>
        <w:rPr>
          <w:spacing w:val="-2"/>
        </w:rPr>
        <w:t xml:space="preserve"> </w:t>
      </w:r>
      <w:r>
        <w:t>разнообразных связей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14:paraId="41B56C4D">
      <w:pPr>
        <w:pStyle w:val="5"/>
        <w:ind w:right="275"/>
      </w:pPr>
      <w:r>
        <w:t>Интеграция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«усилия»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УУД.</w:t>
      </w:r>
    </w:p>
    <w:p w14:paraId="2BDA13E8">
      <w:pPr>
        <w:pStyle w:val="5"/>
        <w:ind w:right="270"/>
      </w:pPr>
      <w:r>
        <w:t>Под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сбалансированность отраслей знания в содержании образования, адекватность 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содержанию и задачам</w:t>
      </w:r>
      <w:r>
        <w:rPr>
          <w:spacing w:val="-1"/>
        </w:rPr>
        <w:t xml:space="preserve"> </w:t>
      </w:r>
      <w:r>
        <w:t>образования.</w:t>
      </w:r>
    </w:p>
    <w:p w14:paraId="031C0505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</w:pPr>
      <w:r>
        <w:t>Принцип</w:t>
      </w:r>
      <w:r>
        <w:rPr>
          <w:spacing w:val="-5"/>
        </w:rPr>
        <w:t xml:space="preserve"> </w:t>
      </w:r>
      <w:r>
        <w:t>непрерывности</w:t>
      </w:r>
    </w:p>
    <w:p w14:paraId="0E64414B">
      <w:pPr>
        <w:pStyle w:val="5"/>
        <w:ind w:right="268"/>
      </w:pPr>
      <w:r>
        <w:t>Принцип предусматривает ориентацию содержания на интеллектуальное, эмоциональное,</w:t>
      </w:r>
      <w:r>
        <w:rPr>
          <w:spacing w:val="1"/>
        </w:rPr>
        <w:t xml:space="preserve"> </w:t>
      </w:r>
      <w:r>
        <w:t>духовно-нравственное, физическое и психическое развитие и саморазвитие каждого ребенка.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предоставят</w:t>
      </w:r>
      <w:r>
        <w:rPr>
          <w:spacing w:val="1"/>
        </w:rPr>
        <w:t xml:space="preserve"> </w:t>
      </w:r>
      <w:r>
        <w:t>«шанс»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работы. Действует как фундаментальная основа организации целостной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умения и навыки учащихся, способствует созданию мотивационного поля для продолжения</w:t>
      </w:r>
      <w:r>
        <w:rPr>
          <w:spacing w:val="1"/>
        </w:rPr>
        <w:t xml:space="preserve"> </w:t>
      </w:r>
      <w:r>
        <w:t>образования.</w:t>
      </w:r>
    </w:p>
    <w:p w14:paraId="6620741D">
      <w:pPr>
        <w:pStyle w:val="5"/>
        <w:spacing w:before="1"/>
        <w:ind w:right="269"/>
      </w:pPr>
      <w:r>
        <w:t>Вышеперечисленные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ориентированы на личность учащегося, создание в лицее условий для 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 родителей.</w:t>
      </w:r>
    </w:p>
    <w:p w14:paraId="369D4C23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</w:pPr>
      <w:r>
        <w:t>Принцип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направленности.</w:t>
      </w:r>
    </w:p>
    <w:p w14:paraId="739AC959">
      <w:pPr>
        <w:pStyle w:val="5"/>
        <w:ind w:right="267"/>
      </w:pPr>
      <w:r>
        <w:t>Принцип предусматривает формирование универсальных учебных действий средствами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 (учебник, хрестоматия, рабочая тетрадь и продуманная система выхода за рамки</w:t>
      </w:r>
      <w:r>
        <w:rPr>
          <w:spacing w:val="1"/>
        </w:rPr>
        <w:t xml:space="preserve"> </w:t>
      </w:r>
      <w:r>
        <w:t>этих трех единиц в область словарей, научно-популярных и художественных книг, журналов и</w:t>
      </w:r>
      <w:r>
        <w:rPr>
          <w:spacing w:val="1"/>
        </w:rPr>
        <w:t xml:space="preserve"> </w:t>
      </w:r>
      <w:r>
        <w:t>газет, других источников информации); умений работать в сотрудничестве (в малой и большой</w:t>
      </w:r>
      <w:r>
        <w:rPr>
          <w:spacing w:val="1"/>
        </w:rPr>
        <w:t xml:space="preserve"> </w:t>
      </w:r>
      <w:r>
        <w:t>учебной группе) в разном качестве (ведущего, ведомого, организатора учебной деятельности);</w:t>
      </w:r>
      <w:r>
        <w:rPr>
          <w:spacing w:val="1"/>
        </w:rPr>
        <w:t xml:space="preserve"> </w:t>
      </w:r>
      <w:r>
        <w:t>способности работать самостоятельно (понимается не как работа в одиночестве и без контроля,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 работа</w:t>
      </w:r>
      <w:r>
        <w:rPr>
          <w:spacing w:val="-1"/>
        </w:rPr>
        <w:t xml:space="preserve"> </w:t>
      </w:r>
      <w:r>
        <w:t>по самообразованию);</w:t>
      </w:r>
    </w:p>
    <w:p w14:paraId="37E7FE20">
      <w:pPr>
        <w:pStyle w:val="2"/>
        <w:numPr>
          <w:ilvl w:val="0"/>
          <w:numId w:val="2"/>
        </w:numPr>
        <w:tabs>
          <w:tab w:val="left" w:pos="824"/>
        </w:tabs>
        <w:spacing w:before="1" w:after="0" w:line="240" w:lineRule="auto"/>
        <w:ind w:left="823" w:right="0" w:hanging="145"/>
        <w:jc w:val="both"/>
      </w:pPr>
      <w:r>
        <w:t>Принцип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пространства.</w:t>
      </w:r>
    </w:p>
    <w:p w14:paraId="4045A42C">
      <w:pPr>
        <w:pStyle w:val="5"/>
        <w:ind w:right="275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 комплекса других федеральных требований и норм, гарантирующих обязательный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 достаточный</w:t>
      </w:r>
      <w:r>
        <w:rPr>
          <w:spacing w:val="1"/>
        </w:rPr>
        <w:t xml:space="preserve"> </w:t>
      </w:r>
      <w:r>
        <w:t>уровень образования.</w:t>
      </w:r>
    </w:p>
    <w:p w14:paraId="29C20CAF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</w:pPr>
      <w:r>
        <w:t>Принцип</w:t>
      </w:r>
      <w:r>
        <w:rPr>
          <w:spacing w:val="-5"/>
        </w:rPr>
        <w:t xml:space="preserve"> </w:t>
      </w:r>
      <w:r>
        <w:t>вариативности.</w:t>
      </w:r>
    </w:p>
    <w:p w14:paraId="6BCEF20B">
      <w:pPr>
        <w:pStyle w:val="5"/>
        <w:ind w:right="272"/>
      </w:pPr>
      <w:r>
        <w:t>Образовательная программа основного общего образования обеспечивает возможность (в</w:t>
      </w:r>
      <w:r>
        <w:rPr>
          <w:spacing w:val="1"/>
        </w:rPr>
        <w:t xml:space="preserve"> </w:t>
      </w:r>
      <w:r>
        <w:t>установленных рамках) выбора содержания образования, форм и методов обучения,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обучающихся, мониторинга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14:paraId="7321BEC7">
      <w:pPr>
        <w:pStyle w:val="2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</w:pPr>
      <w:r>
        <w:t>Принцип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здоровья.</w:t>
      </w:r>
    </w:p>
    <w:p w14:paraId="46DD2BF2">
      <w:pPr>
        <w:pStyle w:val="5"/>
        <w:ind w:right="274"/>
      </w:pP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5E9E25E4">
      <w:pPr>
        <w:pStyle w:val="5"/>
        <w:ind w:right="268"/>
      </w:pPr>
      <w:r>
        <w:t>Основная образовательная программа формируется с учетом 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11–15 лет, связанных:</w:t>
      </w:r>
    </w:p>
    <w:p w14:paraId="562D868A">
      <w:pPr>
        <w:pStyle w:val="7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112" w:right="264" w:firstLine="566"/>
        <w:jc w:val="both"/>
        <w:rPr>
          <w:sz w:val="24"/>
        </w:rPr>
      </w:pPr>
      <w:r>
        <w:rPr>
          <w:sz w:val="24"/>
        </w:rPr>
        <w:t>с переходом от учебных действий, характерных для начальной школы и осуществляемых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 этой учебной деятельностью на уровне основной школы в единстве 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и операционно-технического компонентов, становление которой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– 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14:paraId="0022CD3F">
      <w:pPr>
        <w:spacing w:after="0" w:line="240" w:lineRule="auto"/>
        <w:jc w:val="both"/>
        <w:rPr>
          <w:sz w:val="24"/>
        </w:rPr>
        <w:sectPr>
          <w:pgSz w:w="11910" w:h="16840"/>
          <w:pgMar w:top="340" w:right="580" w:bottom="280" w:left="1020" w:header="720" w:footer="720" w:gutter="0"/>
          <w:cols w:space="720" w:num="1"/>
        </w:sectPr>
      </w:pPr>
    </w:p>
    <w:p w14:paraId="664CFD3F">
      <w:pPr>
        <w:pStyle w:val="5"/>
        <w:spacing w:before="60"/>
        <w:ind w:right="276" w:firstLine="0"/>
      </w:pPr>
      <w:r>
        <w:t>самостоятельный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учебного сотрудничества;</w:t>
      </w:r>
    </w:p>
    <w:p w14:paraId="706AE102">
      <w:pPr>
        <w:pStyle w:val="7"/>
        <w:numPr>
          <w:ilvl w:val="0"/>
          <w:numId w:val="2"/>
        </w:numPr>
        <w:tabs>
          <w:tab w:val="left" w:pos="915"/>
        </w:tabs>
        <w:spacing w:before="0" w:after="0" w:line="240" w:lineRule="auto"/>
        <w:ind w:left="112" w:right="270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(11–13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13–15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учебно-предметные области, качественного преобразования учебных действий: моделирования,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 и оценки и перехода от самостоятельной постановки обучающимися новых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временнóй перспективе;</w:t>
      </w:r>
    </w:p>
    <w:p w14:paraId="0A3F747C">
      <w:pPr>
        <w:pStyle w:val="7"/>
        <w:numPr>
          <w:ilvl w:val="0"/>
          <w:numId w:val="2"/>
        </w:numPr>
        <w:tabs>
          <w:tab w:val="left" w:pos="848"/>
        </w:tabs>
        <w:spacing w:before="0" w:after="0" w:line="240" w:lineRule="auto"/>
        <w:ind w:left="112" w:right="272" w:firstLine="566"/>
        <w:jc w:val="both"/>
        <w:rPr>
          <w:sz w:val="24"/>
        </w:rPr>
      </w:pPr>
      <w:r>
        <w:rPr>
          <w:sz w:val="24"/>
        </w:rPr>
        <w:t>с формированием у обучающегося научного типа мышления, который ориентирует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14:paraId="7558EAA6">
      <w:pPr>
        <w:pStyle w:val="7"/>
        <w:numPr>
          <w:ilvl w:val="0"/>
          <w:numId w:val="2"/>
        </w:numPr>
        <w:tabs>
          <w:tab w:val="left" w:pos="865"/>
        </w:tabs>
        <w:spacing w:before="0" w:after="0" w:line="240" w:lineRule="auto"/>
        <w:ind w:left="112" w:right="268" w:firstLine="566"/>
        <w:jc w:val="both"/>
        <w:rPr>
          <w:sz w:val="24"/>
        </w:rPr>
      </w:pPr>
      <w:r>
        <w:rPr>
          <w:sz w:val="24"/>
        </w:rPr>
        <w:t>с овладением коммуникативными средствами и способами организации кооперации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14:paraId="4237CE82">
      <w:pPr>
        <w:pStyle w:val="7"/>
        <w:numPr>
          <w:ilvl w:val="0"/>
          <w:numId w:val="2"/>
        </w:numPr>
        <w:tabs>
          <w:tab w:val="left" w:pos="846"/>
        </w:tabs>
        <w:spacing w:before="0" w:after="0" w:line="240" w:lineRule="auto"/>
        <w:ind w:left="112" w:right="280" w:firstLine="566"/>
        <w:jc w:val="both"/>
        <w:rPr>
          <w:sz w:val="24"/>
        </w:rPr>
      </w:pPr>
      <w:r>
        <w:rPr>
          <w:sz w:val="24"/>
        </w:rPr>
        <w:t>с изменением формы организации учебной деятельности и учебного сотрудничества 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лабораторно-семинарской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лекционно-лабораторной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исследовательской.</w:t>
      </w:r>
    </w:p>
    <w:p w14:paraId="4FDE88E0">
      <w:pPr>
        <w:pStyle w:val="5"/>
        <w:ind w:right="268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58"/>
        </w:rPr>
        <w:t xml:space="preserve"> </w:t>
      </w:r>
      <w:r>
        <w:t xml:space="preserve">развития </w:t>
      </w:r>
      <w:r>
        <w:rPr>
          <w:b/>
          <w:i/>
        </w:rPr>
        <w:t xml:space="preserve">- </w:t>
      </w:r>
      <w:r>
        <w:t>переходом к кризису младшего подросткового возраста (11–13 лет, 5–7 классы),</w:t>
      </w:r>
      <w:r>
        <w:rPr>
          <w:spacing w:val="1"/>
        </w:rPr>
        <w:t xml:space="preserve"> </w:t>
      </w:r>
      <w:r>
        <w:t>характеризующимся началом перехода от детства к взрослости, при котором центральным и</w:t>
      </w:r>
      <w:r>
        <w:rPr>
          <w:spacing w:val="1"/>
        </w:rPr>
        <w:t xml:space="preserve"> </w:t>
      </w:r>
      <w:r>
        <w:t>специфическим новообразованием в личности подростка является возникновение и развитие</w:t>
      </w:r>
      <w:r>
        <w:rPr>
          <w:spacing w:val="1"/>
        </w:rPr>
        <w:t xml:space="preserve"> </w:t>
      </w:r>
      <w:r>
        <w:t>самосознания – представления о том, что он уже не ребенок, т. е. чувства взрослости, а 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моралью</w:t>
      </w:r>
      <w:r>
        <w:rPr>
          <w:spacing w:val="1"/>
        </w:rPr>
        <w:t xml:space="preserve"> </w:t>
      </w:r>
      <w:r>
        <w:t>послушания,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нормы поведения взрослых.</w:t>
      </w:r>
    </w:p>
    <w:p w14:paraId="39C82A4D">
      <w:pPr>
        <w:pStyle w:val="5"/>
        <w:ind w:left="679" w:firstLine="0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(14–15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характеризуется:</w:t>
      </w:r>
    </w:p>
    <w:p w14:paraId="414D97C6">
      <w:pPr>
        <w:pStyle w:val="7"/>
        <w:numPr>
          <w:ilvl w:val="0"/>
          <w:numId w:val="2"/>
        </w:numPr>
        <w:tabs>
          <w:tab w:val="left" w:pos="872"/>
        </w:tabs>
        <w:spacing w:before="0" w:after="0" w:line="240" w:lineRule="auto"/>
        <w:ind w:left="112" w:right="275" w:firstLine="566"/>
        <w:jc w:val="both"/>
        <w:rPr>
          <w:sz w:val="24"/>
        </w:rPr>
      </w:pPr>
      <w:r>
        <w:rPr>
          <w:sz w:val="24"/>
        </w:rPr>
        <w:t>бурным, скачкообразным характером развития, т. е. происходящими за 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переживаний;</w:t>
      </w:r>
    </w:p>
    <w:p w14:paraId="7F904F06">
      <w:pPr>
        <w:pStyle w:val="7"/>
        <w:numPr>
          <w:ilvl w:val="0"/>
          <w:numId w:val="2"/>
        </w:numPr>
        <w:tabs>
          <w:tab w:val="left" w:pos="824"/>
        </w:tabs>
        <w:spacing w:before="0" w:after="0" w:line="240" w:lineRule="auto"/>
        <w:ind w:left="823" w:right="0" w:hanging="145"/>
        <w:jc w:val="both"/>
        <w:rPr>
          <w:sz w:val="24"/>
        </w:rPr>
      </w:pPr>
      <w:r>
        <w:rPr>
          <w:sz w:val="24"/>
        </w:rPr>
        <w:t>стремлением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14:paraId="657CCFEC">
      <w:pPr>
        <w:pStyle w:val="7"/>
        <w:numPr>
          <w:ilvl w:val="0"/>
          <w:numId w:val="2"/>
        </w:numPr>
        <w:tabs>
          <w:tab w:val="left" w:pos="853"/>
        </w:tabs>
        <w:spacing w:before="0" w:after="0" w:line="240" w:lineRule="auto"/>
        <w:ind w:left="112" w:right="275" w:firstLine="566"/>
        <w:jc w:val="both"/>
        <w:rPr>
          <w:sz w:val="24"/>
        </w:rPr>
      </w:pPr>
      <w:r>
        <w:rPr>
          <w:sz w:val="24"/>
        </w:rPr>
        <w:t>особой чувствительностью к морально-этическому «кодексу товарищества»,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поведения 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3C77354F">
      <w:pPr>
        <w:pStyle w:val="7"/>
        <w:numPr>
          <w:ilvl w:val="0"/>
          <w:numId w:val="2"/>
        </w:numPr>
        <w:tabs>
          <w:tab w:val="left" w:pos="915"/>
        </w:tabs>
        <w:spacing w:before="0" w:after="0" w:line="240" w:lineRule="auto"/>
        <w:ind w:left="112" w:right="272" w:firstLine="566"/>
        <w:jc w:val="both"/>
        <w:rPr>
          <w:sz w:val="24"/>
        </w:rPr>
      </w:pPr>
      <w:r>
        <w:rPr>
          <w:sz w:val="24"/>
        </w:rPr>
        <w:t>обостренной,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норм, ценностей и способов поведения, которые существуют в мире взрослых и в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 порождающей интенсивное формирование нравственных понятий и 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70D83B46">
      <w:pPr>
        <w:pStyle w:val="7"/>
        <w:numPr>
          <w:ilvl w:val="0"/>
          <w:numId w:val="2"/>
        </w:numPr>
        <w:tabs>
          <w:tab w:val="left" w:pos="1006"/>
        </w:tabs>
        <w:spacing w:before="0" w:after="0" w:line="240" w:lineRule="auto"/>
        <w:ind w:left="112" w:right="271" w:firstLine="566"/>
        <w:jc w:val="both"/>
        <w:rPr>
          <w:sz w:val="24"/>
        </w:rPr>
      </w:pP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 подростков в признании их взрослыми со стороны окружающих и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неуверенностью в этом, проявляющимися в разных формах непослушания, сопротивления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протеста;</w:t>
      </w:r>
    </w:p>
    <w:p w14:paraId="63A60C30">
      <w:pPr>
        <w:pStyle w:val="7"/>
        <w:numPr>
          <w:ilvl w:val="0"/>
          <w:numId w:val="2"/>
        </w:numPr>
        <w:tabs>
          <w:tab w:val="left" w:pos="932"/>
        </w:tabs>
        <w:spacing w:before="0" w:after="0" w:line="240" w:lineRule="auto"/>
        <w:ind w:left="112" w:right="270" w:firstLine="566"/>
        <w:jc w:val="both"/>
        <w:rPr>
          <w:sz w:val="24"/>
        </w:rPr>
      </w:pP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(СМИ,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 Интернет).</w:t>
      </w:r>
    </w:p>
    <w:p w14:paraId="02AF522B">
      <w:pPr>
        <w:pStyle w:val="5"/>
        <w:spacing w:before="1"/>
        <w:ind w:right="266"/>
      </w:pPr>
      <w:r>
        <w:t>Учет особенностей подросткового возраста, успешность и своевременность формирования</w:t>
      </w:r>
      <w:r>
        <w:rPr>
          <w:spacing w:val="-57"/>
        </w:rPr>
        <w:t xml:space="preserve"> </w:t>
      </w:r>
      <w:r>
        <w:t>новообразований познавательной сферы, качеств и свойств личности связывается с активной</w:t>
      </w:r>
      <w:r>
        <w:rPr>
          <w:spacing w:val="1"/>
        </w:rPr>
        <w:t xml:space="preserve"> </w:t>
      </w:r>
      <w:r>
        <w:t>позицией учителя, а также с адекватностью построения образовательного процесса и выбором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методик обучения.</w:t>
      </w:r>
    </w:p>
    <w:p w14:paraId="0AB64E53">
      <w:pPr>
        <w:pStyle w:val="5"/>
        <w:ind w:right="273"/>
      </w:pPr>
      <w:r>
        <w:t>Объективно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соответствующей задачи воспитания подростка в семье, смены прежнего типа отношений на</w:t>
      </w:r>
      <w:r>
        <w:rPr>
          <w:spacing w:val="1"/>
        </w:rPr>
        <w:t xml:space="preserve"> </w:t>
      </w:r>
      <w:r>
        <w:t>новый.</w:t>
      </w:r>
    </w:p>
    <w:sectPr>
      <w:pgSz w:w="11910" w:h="16840"/>
      <w:pgMar w:top="340" w:right="5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12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8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4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1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0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183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2" w:hanging="24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9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12" w:hanging="8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8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1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4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7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0" w:hanging="85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12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A081BB8"/>
    <w:rsid w:val="248539F4"/>
    <w:rsid w:val="3B042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23" w:hanging="14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2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0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18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2024-09-24T19:20:00Z</dcterms:created>
  <dc:creator>User</dc:creator>
  <cp:lastModifiedBy>мвм</cp:lastModifiedBy>
  <dcterms:modified xsi:type="dcterms:W3CDTF">2024-09-26T17:50:22Z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C63D749E7A894261A63EDBCF020ADB5D_13</vt:lpwstr>
  </property>
</Properties>
</file>