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48C" w:rsidRPr="00F1448C" w:rsidRDefault="00A64E97" w:rsidP="00C376AB">
      <w:pPr>
        <w:pStyle w:val="1"/>
        <w:rPr>
          <w:rFonts w:eastAsia="Times New Roman"/>
          <w:lang w:eastAsia="ru-RU"/>
        </w:rPr>
      </w:pPr>
      <w:r w:rsidRPr="00F1448C">
        <w:rPr>
          <w:rFonts w:eastAsia="Times New Roman"/>
          <w:lang w:eastAsia="ru-RU"/>
        </w:rPr>
        <w:t xml:space="preserve">Организация </w:t>
      </w:r>
      <w:r w:rsidR="00AD18B7">
        <w:rPr>
          <w:rFonts w:eastAsia="Times New Roman"/>
          <w:lang w:eastAsia="ru-RU"/>
        </w:rPr>
        <w:t xml:space="preserve">беспрепятственного </w:t>
      </w:r>
      <w:r w:rsidRPr="00F1448C">
        <w:rPr>
          <w:rFonts w:eastAsia="Times New Roman"/>
          <w:lang w:eastAsia="ru-RU"/>
        </w:rPr>
        <w:t>доступа в здания МБОУ «</w:t>
      </w:r>
      <w:proofErr w:type="spellStart"/>
      <w:r w:rsidRPr="00F1448C">
        <w:rPr>
          <w:rFonts w:eastAsia="Times New Roman"/>
          <w:lang w:eastAsia="ru-RU"/>
        </w:rPr>
        <w:t>Сургутская</w:t>
      </w:r>
      <w:proofErr w:type="spellEnd"/>
      <w:r w:rsidRPr="00F1448C">
        <w:rPr>
          <w:rFonts w:eastAsia="Times New Roman"/>
          <w:lang w:eastAsia="ru-RU"/>
        </w:rPr>
        <w:t xml:space="preserve"> технологическая школа» </w:t>
      </w:r>
      <w:r w:rsidR="00AD18B7">
        <w:rPr>
          <w:rFonts w:eastAsia="Times New Roman"/>
          <w:lang w:eastAsia="ru-RU"/>
        </w:rPr>
        <w:t xml:space="preserve"> </w:t>
      </w:r>
      <w:r w:rsidRPr="00F1448C">
        <w:rPr>
          <w:rFonts w:eastAsia="Times New Roman"/>
          <w:lang w:eastAsia="ru-RU"/>
        </w:rPr>
        <w:t>для инвалидов и МГН​</w:t>
      </w:r>
    </w:p>
    <w:p w:rsidR="00F1448C" w:rsidRPr="00F1448C" w:rsidRDefault="00540997" w:rsidP="0054099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3E474C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E9B43" wp14:editId="5BF724A4">
            <wp:extent cx="2714625" cy="2036444"/>
            <wp:effectExtent l="0" t="0" r="0" b="0"/>
            <wp:docPr id="42" name="Рисунок 42" descr="E:\108_FUJI\DSCF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8_FUJI\DSCF8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E474C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8C9C5" wp14:editId="41218719">
            <wp:extent cx="2725420" cy="20421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8C" w:rsidRPr="00F1448C" w:rsidRDefault="00F1448C" w:rsidP="00F1448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448C">
        <w:rPr>
          <w:rFonts w:ascii="Times New Roman" w:eastAsia="Calibri" w:hAnsi="Times New Roman" w:cs="Times New Roman"/>
          <w:sz w:val="24"/>
          <w:szCs w:val="24"/>
        </w:rPr>
        <w:t xml:space="preserve">Для обеспечения «равного доступа к образованию» для всех обучающихся с учетом разнообразия особых образовательных потребностей и индивидуальных возможностей, в нашей школе созданы специальные условия, в </w:t>
      </w:r>
      <w:proofErr w:type="spellStart"/>
      <w:r w:rsidRPr="00F1448C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F1448C">
        <w:rPr>
          <w:rFonts w:ascii="Times New Roman" w:eastAsia="Calibri" w:hAnsi="Times New Roman" w:cs="Times New Roman"/>
          <w:sz w:val="24"/>
          <w:szCs w:val="24"/>
        </w:rPr>
        <w:t>. доступ в здания образовательной организации инвалидов и лиц с ОВЗ.</w:t>
      </w:r>
    </w:p>
    <w:p w:rsidR="00F1448C" w:rsidRPr="00F1448C" w:rsidRDefault="00F1448C" w:rsidP="00F1448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448C">
        <w:rPr>
          <w:rFonts w:ascii="Times New Roman" w:hAnsi="Times New Roman" w:cs="Times New Roman"/>
          <w:sz w:val="24"/>
          <w:szCs w:val="24"/>
        </w:rPr>
        <w:t xml:space="preserve">Вход в здания школы оборудовано пандусом с перилами с двух сторон. Перед входной группой расположен указатель и звонок вызова ассистента из числа сотрудников школы для предоставления услуг по оказанию инвалидам и лицам с ОВЗ необходимой помощи. Доступность в образовательное учреждение для обучающихся  инвалидов и лиц с ОВЗ осуществляется при помощи пандуса. </w:t>
      </w:r>
    </w:p>
    <w:p w:rsidR="00F1448C" w:rsidRPr="00F1448C" w:rsidRDefault="00F1448C" w:rsidP="00A64E97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3E474C"/>
          <w:sz w:val="24"/>
          <w:szCs w:val="24"/>
          <w:lang w:eastAsia="ru-RU"/>
        </w:rPr>
      </w:pPr>
    </w:p>
    <w:p w:rsidR="00A64E97" w:rsidRPr="00C376AB" w:rsidRDefault="00C376AB" w:rsidP="00F1448C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 в з</w:t>
      </w:r>
      <w:r w:rsidR="00A64E97"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дание 1 по адресу проезд Первопроходцев, 5 организован с помощью кнопки вызова </w:t>
      </w:r>
      <w:r w:rsidR="00F1448C"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A64E97"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пандуса.</w:t>
      </w:r>
    </w:p>
    <w:p w:rsidR="00A64E97" w:rsidRPr="00C376AB" w:rsidRDefault="00A64E97" w:rsidP="00F1448C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 в з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дание 2 по адресу проспект Пролетарский, 14А организован с помощью кнопки вызова и телескопическим пандусом.</w:t>
      </w:r>
    </w:p>
    <w:p w:rsidR="00A64E97" w:rsidRPr="00C376AB" w:rsidRDefault="00A64E97" w:rsidP="00F1448C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 в з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дание 3 по адресу проспект Пролетарский 14А, сооружение 1 организован </w:t>
      </w:r>
      <w:r w:rsid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помощью кнопки вызова.</w:t>
      </w:r>
    </w:p>
    <w:p w:rsidR="00A64E97" w:rsidRPr="00C376AB" w:rsidRDefault="00A64E97" w:rsidP="00A64E9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МБОУ "СТШ" имеет следующее о</w:t>
      </w:r>
      <w:r w:rsidR="00F1448C"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снащение, обеспечивающее доступ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объект и к оказываемым услугам маломобильным гражданам и инвалидам:</w:t>
      </w:r>
    </w:p>
    <w:p w:rsidR="00A64E97" w:rsidRPr="00C376AB" w:rsidRDefault="00A64E97" w:rsidP="00A64E97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1-Кнопка вызова персонала;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2-Пандус;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3-Пандус </w:t>
      </w:r>
      <w:proofErr w:type="gramStart"/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телескопический</w:t>
      </w:r>
      <w:proofErr w:type="gramEnd"/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4-Контрастная маркировка дверей.</w:t>
      </w:r>
    </w:p>
    <w:p w:rsidR="00F1448C" w:rsidRPr="00C376AB" w:rsidRDefault="00F1448C" w:rsidP="00A64E97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76AB" w:rsidRDefault="00A64E97" w:rsidP="00A64E9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Необходимая дополнительная помощь оказывается силами сотрудников учреждения. Для входа в здание необходимо воспользоваться кнопкой для вызова сотрудника, расположенной     </w:t>
      </w:r>
      <w:r w:rsid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правой стороны от пандуса или позвонив по номеру телефона</w:t>
      </w:r>
    </w:p>
    <w:p w:rsidR="00C376AB" w:rsidRDefault="00A64E97" w:rsidP="00A64E9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(Здание 1 по адресу </w:t>
      </w:r>
      <w:proofErr w:type="spellStart"/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spellEnd"/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-д Первопроходцев, 5) 52 50 71 </w:t>
      </w:r>
    </w:p>
    <w:p w:rsidR="00A64E97" w:rsidRDefault="00A64E97" w:rsidP="00A64E9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(Здание 2 по адресу: пр-т Пролетарский, 14А) 26 24 38</w:t>
      </w:r>
    </w:p>
    <w:p w:rsidR="00C376AB" w:rsidRPr="00C376AB" w:rsidRDefault="00C376AB" w:rsidP="00A64E9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(Здание спортивного комплекса по адресу: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Пролетарский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14А, строение 1) 26 24 38</w:t>
      </w:r>
      <w:bookmarkStart w:id="0" w:name="_GoBack"/>
      <w:bookmarkEnd w:id="0"/>
    </w:p>
    <w:p w:rsidR="00A64E97" w:rsidRPr="00C376AB" w:rsidRDefault="00A64E97" w:rsidP="00A64E97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невозможности посещения занятий, обучение проводится на дому.</w:t>
      </w:r>
    </w:p>
    <w:p w:rsidR="0091744B" w:rsidRPr="00C376AB" w:rsidRDefault="0091744B" w:rsidP="00A64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1744B" w:rsidRPr="00C376AB" w:rsidSect="00F1448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F44"/>
    <w:rsid w:val="001F2F44"/>
    <w:rsid w:val="00540997"/>
    <w:rsid w:val="0091744B"/>
    <w:rsid w:val="00A64E97"/>
    <w:rsid w:val="00AD18B7"/>
    <w:rsid w:val="00C376AB"/>
    <w:rsid w:val="00F1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64E9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64E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4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9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7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64E9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64E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4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9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7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2021-10-21T11:06:00Z</dcterms:created>
  <dcterms:modified xsi:type="dcterms:W3CDTF">2021-10-26T02:40:00Z</dcterms:modified>
</cp:coreProperties>
</file>